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58B01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>SHORT ANSWER QUESTIONS: (choose 2 of the 3 options</w:t>
      </w:r>
      <w:r w:rsidR="00F55686">
        <w:rPr>
          <w:rFonts w:ascii="Times" w:hAnsi="Times" w:cstheme="minorHAnsi"/>
          <w:b/>
          <w:sz w:val="28"/>
          <w:u w:val="single"/>
        </w:rPr>
        <w:t xml:space="preserve"> 23, 24, and/or 25</w:t>
      </w:r>
      <w:r w:rsidRPr="00154600">
        <w:rPr>
          <w:rFonts w:ascii="Times" w:hAnsi="Times" w:cstheme="minorHAnsi"/>
          <w:b/>
          <w:sz w:val="28"/>
          <w:u w:val="single"/>
        </w:rPr>
        <w:t>) 10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127F0BAB" w14:textId="77777777" w:rsidR="00F55686" w:rsidRDefault="0051523D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 w:rsidRPr="00E2344E">
        <w:rPr>
          <w:rFonts w:ascii="Times" w:hAnsi="Times" w:cs="Helvetica Neue"/>
          <w:b/>
          <w:color w:val="333333"/>
          <w:sz w:val="36"/>
        </w:rPr>
        <w:t>23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  <w:r w:rsidR="00F55686">
        <w:rPr>
          <w:rFonts w:ascii="Times" w:hAnsi="Times" w:cs="Helvetica Neue"/>
          <w:color w:val="333333"/>
        </w:rPr>
        <w:t xml:space="preserve">There are </w:t>
      </w:r>
      <w:r w:rsidR="00F55686" w:rsidRPr="006576F9">
        <w:rPr>
          <w:rFonts w:ascii="Times" w:hAnsi="Times" w:cs="Helvetica Neue"/>
          <w:color w:val="333333"/>
        </w:rPr>
        <w:t xml:space="preserve">3 phases of signal transduction. </w:t>
      </w:r>
      <w:r w:rsidR="00F55686">
        <w:rPr>
          <w:rFonts w:ascii="Times" w:hAnsi="Times" w:cs="Helvetica Neue"/>
          <w:color w:val="333333"/>
        </w:rPr>
        <w:t>Identify and summarize purpose of the phase. Describe where it occurs. G</w:t>
      </w:r>
      <w:r w:rsidR="00F55686" w:rsidRPr="006576F9">
        <w:rPr>
          <w:rFonts w:ascii="Times" w:hAnsi="Times" w:cs="Helvetica Neue"/>
          <w:color w:val="333333"/>
        </w:rPr>
        <w:t>ive an example of each phase</w:t>
      </w:r>
      <w:r w:rsidR="00F55686">
        <w:rPr>
          <w:rFonts w:ascii="Times" w:hAnsi="Times" w:cs="Helvetica Neue"/>
          <w:color w:val="333333"/>
        </w:rPr>
        <w:t>. (You may draw and describe the process if it helps).</w:t>
      </w:r>
    </w:p>
    <w:p w14:paraId="79371E07" w14:textId="2EEF621C" w:rsidR="004268CE" w:rsidRPr="004268CE" w:rsidRDefault="004268CE" w:rsidP="00F55686">
      <w:pPr>
        <w:rPr>
          <w:rFonts w:ascii="Times" w:hAnsi="Times" w:cs="Arial"/>
        </w:rPr>
      </w:pPr>
    </w:p>
    <w:p w14:paraId="11CB0D61" w14:textId="4369B8C7" w:rsidR="004268CE" w:rsidRDefault="004268CE" w:rsidP="001B5BA2">
      <w:pPr>
        <w:rPr>
          <w:rFonts w:ascii="Times" w:hAnsi="Times" w:cs="Helvetica Neue"/>
          <w:b/>
          <w:color w:val="333333"/>
          <w:sz w:val="36"/>
        </w:rPr>
      </w:pPr>
    </w:p>
    <w:p w14:paraId="49E2891D" w14:textId="2AC90447" w:rsidR="00F55686" w:rsidRDefault="00F55686" w:rsidP="001B5BA2">
      <w:pPr>
        <w:rPr>
          <w:rFonts w:ascii="Times" w:hAnsi="Times" w:cs="Helvetica Neue"/>
          <w:b/>
          <w:color w:val="333333"/>
          <w:sz w:val="36"/>
        </w:rPr>
      </w:pPr>
    </w:p>
    <w:p w14:paraId="7CB5D3CF" w14:textId="77777777" w:rsidR="00F55686" w:rsidRDefault="00F55686" w:rsidP="001B5BA2">
      <w:pPr>
        <w:rPr>
          <w:rFonts w:ascii="Times" w:hAnsi="Times" w:cs="Helvetica Neue"/>
          <w:b/>
          <w:color w:val="333333"/>
          <w:sz w:val="36"/>
        </w:rPr>
      </w:pPr>
    </w:p>
    <w:p w14:paraId="78E2775C" w14:textId="230A00CE" w:rsidR="00F55686" w:rsidRDefault="00F55686" w:rsidP="001B5BA2">
      <w:pPr>
        <w:rPr>
          <w:rFonts w:ascii="Times" w:hAnsi="Times" w:cs="Helvetica Neue"/>
          <w:b/>
          <w:color w:val="333333"/>
          <w:sz w:val="36"/>
        </w:rPr>
      </w:pPr>
    </w:p>
    <w:p w14:paraId="51CDA664" w14:textId="59753613" w:rsidR="00F55686" w:rsidRDefault="00F55686" w:rsidP="001B5BA2">
      <w:pPr>
        <w:rPr>
          <w:rFonts w:ascii="Times" w:hAnsi="Times" w:cs="Helvetica Neue"/>
          <w:b/>
          <w:color w:val="333333"/>
          <w:sz w:val="36"/>
        </w:rPr>
      </w:pPr>
    </w:p>
    <w:p w14:paraId="00A85863" w14:textId="77777777" w:rsidR="00F55686" w:rsidRDefault="00F55686" w:rsidP="001B5BA2">
      <w:pPr>
        <w:rPr>
          <w:rFonts w:ascii="Times" w:hAnsi="Times" w:cs="Helvetica Neue"/>
          <w:b/>
          <w:color w:val="333333"/>
          <w:sz w:val="36"/>
        </w:rPr>
      </w:pPr>
    </w:p>
    <w:p w14:paraId="1293C3D0" w14:textId="77777777" w:rsidR="004268CE" w:rsidRDefault="004268CE" w:rsidP="001B5BA2">
      <w:pPr>
        <w:rPr>
          <w:rFonts w:ascii="Times" w:hAnsi="Times" w:cs="Helvetica Neue"/>
          <w:color w:val="333333"/>
        </w:rPr>
      </w:pPr>
    </w:p>
    <w:p w14:paraId="046556E0" w14:textId="77777777" w:rsidR="001B5BA2" w:rsidRDefault="001B5BA2" w:rsidP="001B5BA2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D5EE3F4" w14:textId="3C5C0A77" w:rsidR="00376813" w:rsidRDefault="00376813">
      <w:pPr>
        <w:rPr>
          <w:rFonts w:ascii="Times" w:hAnsi="Times"/>
        </w:rPr>
      </w:pPr>
    </w:p>
    <w:p w14:paraId="320A56C4" w14:textId="51AF6762" w:rsidR="00376813" w:rsidRDefault="00376813">
      <w:pPr>
        <w:rPr>
          <w:rFonts w:ascii="Times" w:hAnsi="Times"/>
        </w:rPr>
      </w:pPr>
    </w:p>
    <w:p w14:paraId="511DEDB2" w14:textId="0434B05E" w:rsidR="00376813" w:rsidRDefault="00376813">
      <w:pPr>
        <w:rPr>
          <w:rFonts w:ascii="Times" w:hAnsi="Times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1091DFD1" w14:textId="77777777" w:rsidR="004D0B1C" w:rsidRDefault="00465319" w:rsidP="004D0B1C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51523D" w:rsidRPr="00E2344E">
        <w:rPr>
          <w:rFonts w:ascii="Times" w:hAnsi="Times"/>
          <w:b/>
          <w:sz w:val="36"/>
        </w:rPr>
        <w:t>4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  <w:r w:rsidR="004D0B1C" w:rsidRPr="008C17B3">
        <w:rPr>
          <w:rFonts w:ascii="Times" w:hAnsi="Times"/>
        </w:rPr>
        <w:t>Choose 3 of the 4 following communication types:</w:t>
      </w:r>
      <w:r w:rsidR="004D0B1C">
        <w:rPr>
          <w:rFonts w:ascii="Times" w:hAnsi="Times"/>
          <w:b/>
          <w:sz w:val="36"/>
        </w:rPr>
        <w:t xml:space="preserve"> </w:t>
      </w:r>
    </w:p>
    <w:p w14:paraId="47441464" w14:textId="77777777" w:rsidR="004D0B1C" w:rsidRDefault="004D0B1C" w:rsidP="004D0B1C">
      <w:pPr>
        <w:rPr>
          <w:rFonts w:ascii="Times" w:hAnsi="Times"/>
        </w:rPr>
      </w:pPr>
      <w:r w:rsidRPr="006576F9">
        <w:rPr>
          <w:rFonts w:ascii="Times" w:hAnsi="Times"/>
        </w:rPr>
        <w:t xml:space="preserve">Describe the following cell </w:t>
      </w:r>
      <w:r>
        <w:rPr>
          <w:rFonts w:ascii="Times" w:hAnsi="Times"/>
        </w:rPr>
        <w:t xml:space="preserve">signaling </w:t>
      </w:r>
      <w:r w:rsidRPr="006576F9">
        <w:rPr>
          <w:rFonts w:ascii="Times" w:hAnsi="Times"/>
        </w:rPr>
        <w:t>communication processes. Provide an example of the communication type.</w:t>
      </w:r>
      <w:r>
        <w:rPr>
          <w:rFonts w:ascii="Times" w:hAnsi="Times"/>
        </w:rPr>
        <w:t xml:space="preserve"> Also, describe the evolutionary advantage of using different communication types. </w:t>
      </w:r>
    </w:p>
    <w:p w14:paraId="3A012DBD" w14:textId="5A448DF7" w:rsidR="006576F9" w:rsidRDefault="006576F9">
      <w:pPr>
        <w:rPr>
          <w:rFonts w:ascii="Times" w:hAnsi="Times"/>
          <w:b/>
        </w:rPr>
      </w:pPr>
    </w:p>
    <w:p w14:paraId="13072290" w14:textId="4186648B" w:rsidR="006576F9" w:rsidRDefault="006576F9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Juxtacrine</w:t>
      </w:r>
      <w:proofErr w:type="spellEnd"/>
      <w:r>
        <w:rPr>
          <w:rFonts w:ascii="Times" w:hAnsi="Times"/>
          <w:b/>
        </w:rPr>
        <w:t>-</w:t>
      </w:r>
    </w:p>
    <w:p w14:paraId="5BCBF3A6" w14:textId="42F3C109" w:rsidR="006576F9" w:rsidRDefault="006576F9">
      <w:pPr>
        <w:rPr>
          <w:rFonts w:ascii="Times" w:hAnsi="Times"/>
          <w:b/>
        </w:rPr>
      </w:pPr>
    </w:p>
    <w:p w14:paraId="1C415535" w14:textId="4E19FCCF" w:rsidR="00376813" w:rsidRDefault="00376813">
      <w:pPr>
        <w:rPr>
          <w:rFonts w:ascii="Times" w:hAnsi="Times"/>
          <w:b/>
        </w:rPr>
      </w:pPr>
    </w:p>
    <w:p w14:paraId="58D93F6C" w14:textId="77777777" w:rsidR="00376813" w:rsidRDefault="00376813">
      <w:pPr>
        <w:rPr>
          <w:rFonts w:ascii="Times" w:hAnsi="Times"/>
          <w:b/>
        </w:rPr>
      </w:pPr>
    </w:p>
    <w:p w14:paraId="04FCCDD5" w14:textId="0DCC42C8" w:rsidR="006576F9" w:rsidRDefault="006576F9">
      <w:pPr>
        <w:rPr>
          <w:rFonts w:ascii="Times" w:hAnsi="Times"/>
          <w:b/>
        </w:rPr>
      </w:pPr>
      <w:r>
        <w:rPr>
          <w:rFonts w:ascii="Times" w:hAnsi="Times"/>
          <w:b/>
        </w:rPr>
        <w:t>Autocrine-</w:t>
      </w:r>
    </w:p>
    <w:p w14:paraId="702AA142" w14:textId="2162F9F0" w:rsidR="006576F9" w:rsidRDefault="006576F9">
      <w:pPr>
        <w:rPr>
          <w:rFonts w:ascii="Times" w:hAnsi="Times"/>
          <w:b/>
        </w:rPr>
      </w:pPr>
    </w:p>
    <w:p w14:paraId="6D1B2EA5" w14:textId="5C2CC4E7" w:rsidR="00376813" w:rsidRDefault="00376813">
      <w:pPr>
        <w:rPr>
          <w:rFonts w:ascii="Times" w:hAnsi="Times"/>
          <w:b/>
        </w:rPr>
      </w:pPr>
    </w:p>
    <w:p w14:paraId="3C8ABDBE" w14:textId="77777777" w:rsidR="00F55686" w:rsidRDefault="00F55686">
      <w:pPr>
        <w:rPr>
          <w:rFonts w:ascii="Times" w:hAnsi="Times"/>
          <w:b/>
        </w:rPr>
      </w:pPr>
    </w:p>
    <w:p w14:paraId="6BAA683E" w14:textId="77777777" w:rsidR="001B5BA2" w:rsidRDefault="001B5BA2">
      <w:pPr>
        <w:rPr>
          <w:rFonts w:ascii="Times" w:hAnsi="Times"/>
          <w:b/>
        </w:rPr>
      </w:pPr>
    </w:p>
    <w:p w14:paraId="017534C1" w14:textId="575FF9F5" w:rsidR="006576F9" w:rsidRDefault="006576F9">
      <w:pPr>
        <w:rPr>
          <w:rFonts w:ascii="Times" w:hAnsi="Times"/>
          <w:b/>
        </w:rPr>
      </w:pPr>
      <w:r>
        <w:rPr>
          <w:rFonts w:ascii="Times" w:hAnsi="Times"/>
          <w:b/>
        </w:rPr>
        <w:t>Paracrine-</w:t>
      </w:r>
    </w:p>
    <w:p w14:paraId="61ABA411" w14:textId="036E0817" w:rsidR="00376813" w:rsidRDefault="00376813">
      <w:pPr>
        <w:rPr>
          <w:rFonts w:ascii="Times" w:hAnsi="Times"/>
          <w:b/>
        </w:rPr>
      </w:pPr>
    </w:p>
    <w:p w14:paraId="2F390DAF" w14:textId="77777777" w:rsidR="001B5BA2" w:rsidRDefault="001B5BA2">
      <w:pPr>
        <w:rPr>
          <w:rFonts w:ascii="Times" w:hAnsi="Times"/>
          <w:b/>
        </w:rPr>
      </w:pPr>
    </w:p>
    <w:p w14:paraId="7DFD0D79" w14:textId="77777777" w:rsidR="00376813" w:rsidRDefault="00376813">
      <w:pPr>
        <w:rPr>
          <w:rFonts w:ascii="Times" w:hAnsi="Times"/>
          <w:b/>
        </w:rPr>
      </w:pPr>
    </w:p>
    <w:p w14:paraId="79197D30" w14:textId="319DE41D" w:rsidR="006576F9" w:rsidRDefault="006576F9">
      <w:pPr>
        <w:rPr>
          <w:rFonts w:ascii="Times" w:hAnsi="Times"/>
          <w:b/>
        </w:rPr>
      </w:pPr>
      <w:r>
        <w:rPr>
          <w:rFonts w:ascii="Times" w:hAnsi="Times"/>
          <w:b/>
        </w:rPr>
        <w:t>Endocrine-</w:t>
      </w:r>
    </w:p>
    <w:p w14:paraId="1144E7F5" w14:textId="1B83570E" w:rsidR="00F55686" w:rsidRDefault="00F55686">
      <w:pPr>
        <w:rPr>
          <w:rFonts w:ascii="Times" w:hAnsi="Times"/>
          <w:b/>
        </w:rPr>
      </w:pPr>
    </w:p>
    <w:p w14:paraId="18AF7EA4" w14:textId="1F9A2927" w:rsidR="00F55686" w:rsidRDefault="00F55686">
      <w:pPr>
        <w:rPr>
          <w:rFonts w:ascii="Times" w:hAnsi="Times"/>
          <w:b/>
        </w:rPr>
      </w:pPr>
    </w:p>
    <w:p w14:paraId="0DB5E8EA" w14:textId="77777777" w:rsidR="00F55686" w:rsidRDefault="00F55686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lastRenderedPageBreak/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5B9AB40D" w14:textId="69CE4F67" w:rsidR="00F55686" w:rsidRPr="00F55686" w:rsidRDefault="00F00B8A" w:rsidP="00F55686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51523D" w:rsidRPr="00E2344E">
        <w:rPr>
          <w:rFonts w:ascii="Times" w:hAnsi="Times"/>
          <w:b/>
          <w:sz w:val="40"/>
        </w:rPr>
        <w:t>5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  <w:r w:rsidR="00F55686" w:rsidRPr="006576F9">
        <w:rPr>
          <w:rFonts w:ascii="Times" w:hAnsi="Times"/>
        </w:rPr>
        <w:t>Describe positive and negative feedback mechanisms. Provide an example of each.</w:t>
      </w:r>
      <w:r w:rsidR="00F55686">
        <w:rPr>
          <w:rFonts w:ascii="Times" w:hAnsi="Times"/>
        </w:rPr>
        <w:t xml:space="preserve"> Describe why these mechanisms are essential to maintain body homeostasis.</w:t>
      </w:r>
    </w:p>
    <w:p w14:paraId="733C73BD" w14:textId="0F3C217C" w:rsidR="00F00B8A" w:rsidRDefault="00F00B8A" w:rsidP="002E43E2">
      <w:pPr>
        <w:rPr>
          <w:rFonts w:ascii="Times" w:hAnsi="Times"/>
        </w:rPr>
      </w:pPr>
    </w:p>
    <w:p w14:paraId="4BDEC691" w14:textId="77777777" w:rsidR="00787839" w:rsidRDefault="0078783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7495B2" w14:textId="7279039E" w:rsidR="00787839" w:rsidRDefault="0078783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78CAE6C" w14:textId="5B0C3FF9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FFF0C05" w14:textId="767D107A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6EE117B" w14:textId="66216A95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B02BA3C" w14:textId="22AF5D0D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91799D" w14:textId="33F35739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96601B9" w14:textId="2ECAB681" w:rsidR="00ED312E" w:rsidRDefault="00ED312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1C84476" w14:textId="6AF73549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8C42A3B" w14:textId="0894E4E4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09A850A" w14:textId="32EE8E00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4CA66C7" w14:textId="63D58C6D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2790AEA" w14:textId="48A47A44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8F35293" w14:textId="59B3C35E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05AD18D" w14:textId="1725F75A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7598FA5" w14:textId="01E872A1" w:rsidR="004268CE" w:rsidRDefault="004268C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D823B1E" w14:textId="1822C352" w:rsidR="004268CE" w:rsidRDefault="004268C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ABEDF8" w14:textId="77777777" w:rsidR="004268CE" w:rsidRDefault="004268C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B26F308" w14:textId="00465540" w:rsidR="002D7C3E" w:rsidRDefault="002D7C3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1017B447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</w:t>
      </w:r>
      <w:r w:rsidR="00F55686">
        <w:rPr>
          <w:rFonts w:ascii="Times" w:hAnsi="Times" w:cstheme="minorHAnsi"/>
          <w:b/>
          <w:u w:val="single"/>
        </w:rPr>
        <w:t xml:space="preserve">: questions 26 or 27 </w:t>
      </w:r>
      <w:r w:rsidR="00F55686" w:rsidRPr="00D15DBC">
        <w:rPr>
          <w:rFonts w:ascii="Times" w:hAnsi="Times" w:cstheme="minorHAnsi"/>
          <w:b/>
          <w:u w:val="single"/>
        </w:rPr>
        <w:t>(10 pts)</w:t>
      </w:r>
      <w:r w:rsidR="00D15DBC" w:rsidRPr="00D15DBC">
        <w:rPr>
          <w:rFonts w:ascii="Times" w:hAnsi="Times" w:cstheme="minorHAnsi"/>
          <w:b/>
          <w:u w:val="single"/>
        </w:rPr>
        <w:t>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0C47ED19" w14:textId="68889F9E" w:rsidR="00F55686" w:rsidRDefault="0005491F" w:rsidP="004268CE">
      <w:pPr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6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F55686">
        <w:rPr>
          <w:rFonts w:ascii="Times" w:hAnsi="Times" w:cs="Times New Roman"/>
          <w:color w:val="000000"/>
        </w:rPr>
        <w:t>The process of mitosis has several phases which allow the cell to divide. Identify each phase of mitosis. Describe 3 major events which occur in each phase. Also, identify how many chromosomes are in each phase for a normal human cell.</w:t>
      </w:r>
    </w:p>
    <w:p w14:paraId="5C6059E5" w14:textId="77659CCD" w:rsidR="00F55686" w:rsidRDefault="00F55686" w:rsidP="004268CE">
      <w:pPr>
        <w:rPr>
          <w:rFonts w:ascii="Times" w:hAnsi="Times" w:cs="Times New Roman"/>
          <w:color w:val="000000"/>
        </w:rPr>
      </w:pPr>
    </w:p>
    <w:p w14:paraId="103D52EC" w14:textId="1BA2D152" w:rsidR="00F55686" w:rsidRDefault="00F55686" w:rsidP="004268CE">
      <w:pPr>
        <w:rPr>
          <w:rFonts w:ascii="Times" w:hAnsi="Times" w:cs="Times New Roman"/>
          <w:color w:val="000000"/>
        </w:rPr>
      </w:pPr>
    </w:p>
    <w:p w14:paraId="5045095C" w14:textId="0384EEB5" w:rsidR="00F55686" w:rsidRDefault="00F55686" w:rsidP="004268CE">
      <w:pPr>
        <w:rPr>
          <w:rFonts w:ascii="Times" w:hAnsi="Times" w:cs="Times New Roman"/>
          <w:color w:val="000000"/>
        </w:rPr>
      </w:pPr>
    </w:p>
    <w:p w14:paraId="1DC658E4" w14:textId="5D4CF313" w:rsidR="00F55686" w:rsidRDefault="00F55686" w:rsidP="004268CE">
      <w:pPr>
        <w:rPr>
          <w:rFonts w:ascii="Times" w:hAnsi="Times" w:cs="Times New Roman"/>
          <w:color w:val="000000"/>
        </w:rPr>
      </w:pPr>
    </w:p>
    <w:p w14:paraId="6C160E58" w14:textId="13E5B162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6DD2B206" w14:textId="47047D93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125251BD" w14:textId="7B167142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2703FA9F" w14:textId="5EB27329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7EF8DE15" w14:textId="77777777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74D28397" w14:textId="6EF435FE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29C854D9" w14:textId="056BE12D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16AA34BF" w14:textId="77777777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1F3D27EC" w14:textId="77777777" w:rsidR="00F55686" w:rsidRDefault="00F55686" w:rsidP="004268CE">
      <w:pPr>
        <w:rPr>
          <w:rFonts w:ascii="Times" w:hAnsi="Times" w:cs="Times New Roman"/>
          <w:color w:val="000000"/>
          <w:sz w:val="36"/>
        </w:rPr>
      </w:pPr>
    </w:p>
    <w:p w14:paraId="4EC847AB" w14:textId="78024A3A" w:rsidR="00F55686" w:rsidRDefault="00F55686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AE67B00" w14:textId="77777777" w:rsidR="00F55686" w:rsidRDefault="00F55686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D2D05C3" w14:textId="77777777" w:rsidR="00F55686" w:rsidRDefault="00F55686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74723A21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14:paraId="7AB27909" w14:textId="77777777" w:rsidR="00F55686" w:rsidRDefault="00F00B8A" w:rsidP="00F55686">
      <w:pPr>
        <w:rPr>
          <w:rFonts w:ascii="Times" w:hAnsi="Times" w:cs="Helvetica Neue"/>
          <w:color w:val="333333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7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  <w:r w:rsidR="00F55686">
        <w:rPr>
          <w:rFonts w:ascii="Times" w:hAnsi="Times" w:cs="Helvetica Neue"/>
          <w:color w:val="333333"/>
        </w:rPr>
        <w:t xml:space="preserve">When cells release signal molecules to send a message, and the message is received, a host of events take place in the cell. The ultimate goal is a response. One pathway is demonstrated by the G Protein which we discussed in class. </w:t>
      </w:r>
    </w:p>
    <w:p w14:paraId="2BDA481B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  <w:u w:val="single"/>
        </w:rPr>
      </w:pPr>
    </w:p>
    <w:p w14:paraId="700CF4C5" w14:textId="77777777" w:rsidR="00F55686" w:rsidRPr="001A69A2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  <w:u w:val="single"/>
        </w:rPr>
      </w:pPr>
      <w:r>
        <w:rPr>
          <w:rFonts w:ascii="Times" w:hAnsi="Times" w:cs="Helvetica Neue"/>
          <w:color w:val="333333"/>
          <w:u w:val="single"/>
        </w:rPr>
        <w:t>a) Below are the steps of the G Protein transduction pathway. Identify the correct molecule which occurs in that step:</w:t>
      </w:r>
    </w:p>
    <w:p w14:paraId="3C1715EA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CB07EA8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Step 1: The __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1) _____binds to the protein in the cell membrane and changes its shape.</w:t>
      </w:r>
    </w:p>
    <w:p w14:paraId="79F7EC43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372FC27F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Step 2: The alpha subunit breaks off from the G protein and activates an enzyme called __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2)___.</w:t>
      </w:r>
    </w:p>
    <w:p w14:paraId="3E455B3A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5C998CA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Step 3: The enzyme converts ATP to __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3)____.</w:t>
      </w:r>
    </w:p>
    <w:p w14:paraId="21F73342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23763575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Step 4: __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4)_____ binds to a protein __(molecule 5)____ which has catalytic and regulatory units.</w:t>
      </w:r>
    </w:p>
    <w:p w14:paraId="08ED921D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1D0B1663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Step 5: 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4)_ binds to the regulatory parts of protein ___(molecule 5)___ and allows the release and activation of the catalytic parts.</w:t>
      </w:r>
    </w:p>
    <w:p w14:paraId="4D66A21D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5661DAE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Step 6: The catalytic parts are phosphorylated by __</w:t>
      </w:r>
      <w:proofErr w:type="gramStart"/>
      <w:r>
        <w:rPr>
          <w:rFonts w:ascii="Times" w:hAnsi="Times" w:cs="Helvetica Neue"/>
          <w:color w:val="333333"/>
        </w:rPr>
        <w:t>_(</w:t>
      </w:r>
      <w:proofErr w:type="gramEnd"/>
      <w:r>
        <w:rPr>
          <w:rFonts w:ascii="Times" w:hAnsi="Times" w:cs="Helvetica Neue"/>
          <w:color w:val="333333"/>
        </w:rPr>
        <w:t>molecule 6)____ and are used to activate enzymes which break down ____(molecule 7)_____ into glucose.</w:t>
      </w:r>
    </w:p>
    <w:p w14:paraId="698D92AC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740B110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  <w:u w:val="single"/>
        </w:rPr>
      </w:pPr>
      <w:r w:rsidRPr="00D27650">
        <w:rPr>
          <w:rFonts w:ascii="Times" w:hAnsi="Times" w:cs="Helvetica Neue"/>
          <w:color w:val="333333"/>
          <w:u w:val="single"/>
        </w:rPr>
        <w:t>Word Bank (items may be used more than once or not at 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55686" w14:paraId="111278AC" w14:textId="77777777" w:rsidTr="006E3049">
        <w:tc>
          <w:tcPr>
            <w:tcW w:w="3356" w:type="dxa"/>
          </w:tcPr>
          <w:p w14:paraId="07D5B830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Adenylyl Cyclase</w:t>
            </w:r>
          </w:p>
        </w:tc>
        <w:tc>
          <w:tcPr>
            <w:tcW w:w="3357" w:type="dxa"/>
          </w:tcPr>
          <w:p w14:paraId="2D07C934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cAMP</w:t>
            </w:r>
          </w:p>
        </w:tc>
        <w:tc>
          <w:tcPr>
            <w:tcW w:w="3357" w:type="dxa"/>
          </w:tcPr>
          <w:p w14:paraId="1EBE9979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Ligand</w:t>
            </w:r>
          </w:p>
        </w:tc>
      </w:tr>
      <w:tr w:rsidR="00F55686" w14:paraId="51EFB46D" w14:textId="77777777" w:rsidTr="006E3049">
        <w:tc>
          <w:tcPr>
            <w:tcW w:w="3356" w:type="dxa"/>
          </w:tcPr>
          <w:p w14:paraId="0CAC1D6D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ATP</w:t>
            </w:r>
          </w:p>
        </w:tc>
        <w:tc>
          <w:tcPr>
            <w:tcW w:w="3357" w:type="dxa"/>
          </w:tcPr>
          <w:p w14:paraId="41F1A841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GTP</w:t>
            </w:r>
          </w:p>
        </w:tc>
        <w:tc>
          <w:tcPr>
            <w:tcW w:w="3357" w:type="dxa"/>
          </w:tcPr>
          <w:p w14:paraId="6ED08E4B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Glycogen</w:t>
            </w:r>
          </w:p>
        </w:tc>
      </w:tr>
      <w:tr w:rsidR="00F55686" w14:paraId="3E433A06" w14:textId="77777777" w:rsidTr="006E3049">
        <w:tc>
          <w:tcPr>
            <w:tcW w:w="3356" w:type="dxa"/>
          </w:tcPr>
          <w:p w14:paraId="73E9AA10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ADP</w:t>
            </w:r>
          </w:p>
        </w:tc>
        <w:tc>
          <w:tcPr>
            <w:tcW w:w="3357" w:type="dxa"/>
          </w:tcPr>
          <w:p w14:paraId="662E1A4D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GDP</w:t>
            </w:r>
          </w:p>
        </w:tc>
        <w:tc>
          <w:tcPr>
            <w:tcW w:w="3357" w:type="dxa"/>
          </w:tcPr>
          <w:p w14:paraId="11B3EACB" w14:textId="77777777" w:rsidR="00F55686" w:rsidRPr="0082434D" w:rsidRDefault="00F55686" w:rsidP="006E3049">
            <w:pPr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" w:hAnsi="Times" w:cs="Helvetica Neue"/>
                <w:color w:val="333333"/>
              </w:rPr>
            </w:pPr>
            <w:r>
              <w:rPr>
                <w:rFonts w:ascii="Times" w:hAnsi="Times" w:cs="Helvetica Neue"/>
                <w:color w:val="333333"/>
              </w:rPr>
              <w:t>Kinase</w:t>
            </w:r>
          </w:p>
        </w:tc>
      </w:tr>
    </w:tbl>
    <w:p w14:paraId="3415CE93" w14:textId="77777777" w:rsidR="00F55686" w:rsidRPr="00D27650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  <w:u w:val="single"/>
        </w:rPr>
      </w:pPr>
    </w:p>
    <w:p w14:paraId="43A2A170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1181CD4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Molecule 1: _______________ </w:t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  <w:t>Molecule 5: _______________</w:t>
      </w:r>
    </w:p>
    <w:p w14:paraId="2516D45F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7DE14CE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Molecule 2: _______________</w:t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  <w:t>Molecule 6: _______________</w:t>
      </w:r>
    </w:p>
    <w:p w14:paraId="1DD109F1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77713A0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Molecule 3: _______________</w:t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  <w:t>Molecule 7: _______________</w:t>
      </w:r>
    </w:p>
    <w:p w14:paraId="2E38E05B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703C704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>Molecule 4: _______________</w:t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  <w:r>
        <w:rPr>
          <w:rFonts w:ascii="Times" w:hAnsi="Times" w:cs="Helvetica Neue"/>
          <w:color w:val="333333"/>
        </w:rPr>
        <w:tab/>
      </w:r>
    </w:p>
    <w:p w14:paraId="46F6DAFD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73C0364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>
        <w:rPr>
          <w:rFonts w:ascii="Times" w:hAnsi="Times" w:cs="Helvetica Neue"/>
          <w:color w:val="333333"/>
        </w:rPr>
        <w:t xml:space="preserve">b) What is a second messenger? Identify the second messenger in the G Protein example. </w:t>
      </w:r>
    </w:p>
    <w:p w14:paraId="245AC0E3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48A688B9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37D80D41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6814D9A" w14:textId="77777777" w:rsid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D83C69E" w14:textId="255CAA0B" w:rsidR="00D15DBC" w:rsidRPr="00F55686" w:rsidRDefault="00F55686" w:rsidP="00F55686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Helvetica Neue"/>
          <w:color w:val="333333"/>
        </w:rPr>
        <w:t>c) Identify what cells would use this process in the body?</w:t>
      </w:r>
    </w:p>
    <w:sectPr w:rsidR="00D15DBC" w:rsidRPr="00F55686" w:rsidSect="00F55686">
      <w:headerReference w:type="default" r:id="rId6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3CA0" w14:textId="77777777" w:rsidR="00C16180" w:rsidRDefault="00C16180" w:rsidP="00D15DBC">
      <w:r>
        <w:separator/>
      </w:r>
    </w:p>
  </w:endnote>
  <w:endnote w:type="continuationSeparator" w:id="0">
    <w:p w14:paraId="134C3E3A" w14:textId="77777777" w:rsidR="00C16180" w:rsidRDefault="00C16180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C138" w14:textId="77777777" w:rsidR="00C16180" w:rsidRDefault="00C16180" w:rsidP="00D15DBC">
      <w:r>
        <w:separator/>
      </w:r>
    </w:p>
  </w:footnote>
  <w:footnote w:type="continuationSeparator" w:id="0">
    <w:p w14:paraId="7CD5E99E" w14:textId="77777777" w:rsidR="00C16180" w:rsidRDefault="00C16180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6285"/>
    <w:rsid w:val="001836D7"/>
    <w:rsid w:val="001B5BA2"/>
    <w:rsid w:val="002D7C3E"/>
    <w:rsid w:val="002E43E2"/>
    <w:rsid w:val="00376813"/>
    <w:rsid w:val="003F34C9"/>
    <w:rsid w:val="004268CE"/>
    <w:rsid w:val="00465319"/>
    <w:rsid w:val="004711E7"/>
    <w:rsid w:val="0048051C"/>
    <w:rsid w:val="004A7B33"/>
    <w:rsid w:val="004C35F4"/>
    <w:rsid w:val="004D0B1C"/>
    <w:rsid w:val="004D31DD"/>
    <w:rsid w:val="0051523D"/>
    <w:rsid w:val="005753F5"/>
    <w:rsid w:val="005D0841"/>
    <w:rsid w:val="005E1012"/>
    <w:rsid w:val="00646297"/>
    <w:rsid w:val="006576F9"/>
    <w:rsid w:val="00667C14"/>
    <w:rsid w:val="007073D1"/>
    <w:rsid w:val="00787839"/>
    <w:rsid w:val="008F1A6A"/>
    <w:rsid w:val="00A000A8"/>
    <w:rsid w:val="00A90BF8"/>
    <w:rsid w:val="00B5398F"/>
    <w:rsid w:val="00BA4E01"/>
    <w:rsid w:val="00BC08DD"/>
    <w:rsid w:val="00C16180"/>
    <w:rsid w:val="00CE4C4C"/>
    <w:rsid w:val="00D15DBC"/>
    <w:rsid w:val="00D25E54"/>
    <w:rsid w:val="00E2344E"/>
    <w:rsid w:val="00E91B1F"/>
    <w:rsid w:val="00ED312E"/>
    <w:rsid w:val="00F00B8A"/>
    <w:rsid w:val="00F24BED"/>
    <w:rsid w:val="00F55686"/>
    <w:rsid w:val="00F912C8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B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3</cp:revision>
  <cp:lastPrinted>2020-11-30T18:38:00Z</cp:lastPrinted>
  <dcterms:created xsi:type="dcterms:W3CDTF">2021-12-06T21:36:00Z</dcterms:created>
  <dcterms:modified xsi:type="dcterms:W3CDTF">2021-12-06T21:46:00Z</dcterms:modified>
</cp:coreProperties>
</file>