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ADD9" w14:textId="239D6DAD" w:rsidR="002E4EE3" w:rsidRPr="002E4EE3" w:rsidRDefault="002E4EE3">
      <w:pPr>
        <w:pStyle w:val="Heading2"/>
        <w:rPr>
          <w:b/>
          <w:sz w:val="32"/>
          <w:szCs w:val="16"/>
          <w:u w:val="single"/>
        </w:rPr>
      </w:pPr>
      <w:r w:rsidRPr="002E4EE3">
        <w:rPr>
          <w:b/>
          <w:sz w:val="32"/>
          <w:szCs w:val="16"/>
          <w:u w:val="single"/>
        </w:rPr>
        <w:t>Name: _____</w:t>
      </w:r>
      <w:r>
        <w:rPr>
          <w:b/>
          <w:sz w:val="32"/>
          <w:szCs w:val="16"/>
          <w:u w:val="single"/>
        </w:rPr>
        <w:t>______________</w:t>
      </w:r>
      <w:r w:rsidRPr="002E4EE3">
        <w:rPr>
          <w:b/>
          <w:sz w:val="32"/>
          <w:szCs w:val="16"/>
          <w:u w:val="single"/>
        </w:rPr>
        <w:t>____________ Period: ___</w:t>
      </w:r>
    </w:p>
    <w:p w14:paraId="24D90847" w14:textId="77777777" w:rsidR="002E4EE3" w:rsidRPr="002E4EE3" w:rsidRDefault="002E4EE3">
      <w:pPr>
        <w:pStyle w:val="Heading2"/>
        <w:rPr>
          <w:b/>
          <w:sz w:val="24"/>
          <w:szCs w:val="13"/>
        </w:rPr>
      </w:pPr>
    </w:p>
    <w:p w14:paraId="7A9BE834" w14:textId="3F9A5690" w:rsidR="004150E9" w:rsidRPr="002E4EE3" w:rsidRDefault="00613D3A">
      <w:pPr>
        <w:pStyle w:val="Heading2"/>
        <w:rPr>
          <w:b/>
          <w:sz w:val="52"/>
        </w:rPr>
      </w:pPr>
      <w:r>
        <w:rPr>
          <w:b/>
          <w:sz w:val="52"/>
        </w:rPr>
        <w:t>Invasive Species</w:t>
      </w:r>
      <w:r w:rsidR="002E4EE3" w:rsidRPr="002E4EE3">
        <w:rPr>
          <w:b/>
          <w:sz w:val="52"/>
        </w:rPr>
        <w:t xml:space="preserve"> </w:t>
      </w:r>
      <w:r w:rsidR="000D0B52" w:rsidRPr="002E4EE3">
        <w:rPr>
          <w:b/>
          <w:sz w:val="52"/>
        </w:rPr>
        <w:t>Scavenger Hunt:</w:t>
      </w:r>
    </w:p>
    <w:p w14:paraId="4A280C46" w14:textId="77777777" w:rsidR="004150E9" w:rsidRDefault="004150E9">
      <w:pPr>
        <w:rPr>
          <w:rFonts w:ascii="Arial" w:hAnsi="Arial" w:cs="Arial"/>
        </w:rPr>
      </w:pPr>
    </w:p>
    <w:p w14:paraId="7D6BBD28" w14:textId="08F15199" w:rsidR="004150E9" w:rsidRDefault="004150E9">
      <w:pPr>
        <w:rPr>
          <w:rFonts w:ascii="Arial" w:hAnsi="Arial" w:cs="Arial"/>
        </w:rPr>
      </w:pPr>
      <w:r>
        <w:rPr>
          <w:rFonts w:ascii="Arial" w:hAnsi="Arial" w:cs="Arial"/>
        </w:rPr>
        <w:t xml:space="preserve">1) Go to </w:t>
      </w:r>
      <w:r w:rsidR="00613D3A" w:rsidRPr="00613D3A">
        <w:rPr>
          <w:rFonts w:ascii="Arial" w:hAnsi="Arial" w:cs="Arial"/>
          <w:u w:val="single"/>
        </w:rPr>
        <w:t>https://invasivespecies.idaho.gov/</w:t>
      </w:r>
    </w:p>
    <w:p w14:paraId="6BB2294D" w14:textId="57A3AF6E" w:rsidR="00613D3A" w:rsidRDefault="004150E9">
      <w:pPr>
        <w:rPr>
          <w:rFonts w:ascii="Arial" w:hAnsi="Arial" w:cs="Arial"/>
        </w:rPr>
      </w:pPr>
      <w:r>
        <w:rPr>
          <w:rFonts w:ascii="Arial" w:hAnsi="Arial" w:cs="Arial"/>
        </w:rPr>
        <w:t xml:space="preserve">2) </w:t>
      </w:r>
      <w:r w:rsidR="00613D3A">
        <w:rPr>
          <w:rFonts w:ascii="Arial" w:hAnsi="Arial" w:cs="Arial"/>
        </w:rPr>
        <w:t xml:space="preserve">Notice there are several drop down menus such as Snake Rive Quagga, invasive species, Noxious weeds, Insects, education </w:t>
      </w:r>
    </w:p>
    <w:p w14:paraId="29449EAB" w14:textId="62FB7505" w:rsidR="004150E9" w:rsidRDefault="00613D3A">
      <w:pPr>
        <w:rPr>
          <w:rFonts w:ascii="Arial" w:hAnsi="Arial" w:cs="Arial"/>
        </w:rPr>
      </w:pPr>
      <w:r>
        <w:rPr>
          <w:rFonts w:ascii="Arial" w:hAnsi="Arial" w:cs="Arial"/>
        </w:rPr>
        <w:t>3) Click on Snake River Overview then:</w:t>
      </w:r>
    </w:p>
    <w:p w14:paraId="18743224" w14:textId="77777777" w:rsidR="00613D3A" w:rsidRDefault="00613D3A">
      <w:pPr>
        <w:rPr>
          <w:rFonts w:ascii="Arial" w:hAnsi="Arial" w:cs="Arial"/>
        </w:rPr>
      </w:pPr>
    </w:p>
    <w:p w14:paraId="5479DCBA" w14:textId="392B511B" w:rsidR="004150E9" w:rsidRPr="00613D3A" w:rsidRDefault="00613D3A">
      <w:pPr>
        <w:rPr>
          <w:rFonts w:ascii="Arial" w:hAnsi="Arial" w:cs="Arial"/>
          <w:b/>
          <w:bCs/>
          <w:u w:val="single"/>
        </w:rPr>
      </w:pPr>
      <w:r w:rsidRPr="00613D3A">
        <w:rPr>
          <w:rFonts w:ascii="Arial" w:hAnsi="Arial" w:cs="Arial"/>
          <w:b/>
          <w:bCs/>
          <w:u w:val="single"/>
        </w:rPr>
        <w:t>Snake River Quagga</w:t>
      </w:r>
    </w:p>
    <w:p w14:paraId="3ECBBF57" w14:textId="77777777" w:rsidR="00613D3A" w:rsidRDefault="00613D3A">
      <w:pPr>
        <w:rPr>
          <w:rFonts w:ascii="Arial" w:hAnsi="Arial" w:cs="Arial"/>
        </w:rPr>
      </w:pPr>
    </w:p>
    <w:p w14:paraId="35019A5E" w14:textId="3FD35252" w:rsidR="00613D3A" w:rsidRPr="00613D3A" w:rsidRDefault="00613D3A" w:rsidP="00613D3A">
      <w:pPr>
        <w:rPr>
          <w:rFonts w:ascii="Arial" w:hAnsi="Arial" w:cs="Arial"/>
        </w:rPr>
      </w:pPr>
      <w:r w:rsidRPr="00613D3A">
        <w:rPr>
          <w:rFonts w:ascii="Arial" w:hAnsi="Arial" w:cs="Arial"/>
        </w:rPr>
        <w:t xml:space="preserve">The Idaho State Department of Agriculture confirmed the presence of </w:t>
      </w:r>
      <w:r>
        <w:rPr>
          <w:rFonts w:ascii="Arial" w:hAnsi="Arial" w:cs="Arial"/>
        </w:rPr>
        <w:t>______________</w:t>
      </w:r>
      <w:r w:rsidRPr="00613D3A">
        <w:rPr>
          <w:rFonts w:ascii="Arial" w:hAnsi="Arial" w:cs="Arial"/>
        </w:rPr>
        <w:t xml:space="preserve"> mussel </w:t>
      </w:r>
      <w:proofErr w:type="spellStart"/>
      <w:r w:rsidRPr="00613D3A">
        <w:rPr>
          <w:rFonts w:ascii="Arial" w:hAnsi="Arial" w:cs="Arial"/>
        </w:rPr>
        <w:t>veligers</w:t>
      </w:r>
      <w:proofErr w:type="spellEnd"/>
      <w:r w:rsidRPr="00613D3A">
        <w:rPr>
          <w:rFonts w:ascii="Arial" w:hAnsi="Arial" w:cs="Arial"/>
        </w:rPr>
        <w:t xml:space="preserve"> in the Mid-Snake River. The discovery of quagga mussel </w:t>
      </w:r>
      <w:proofErr w:type="spellStart"/>
      <w:r w:rsidRPr="00613D3A">
        <w:rPr>
          <w:rFonts w:ascii="Arial" w:hAnsi="Arial" w:cs="Arial"/>
        </w:rPr>
        <w:t>veligers</w:t>
      </w:r>
      <w:proofErr w:type="spellEnd"/>
      <w:r w:rsidRPr="00613D3A">
        <w:rPr>
          <w:rFonts w:ascii="Arial" w:hAnsi="Arial" w:cs="Arial"/>
        </w:rPr>
        <w:t xml:space="preserve"> in the Snake River marked the first time a rapid response plan had been put into action for quagga mussels in Idaho. </w:t>
      </w:r>
    </w:p>
    <w:p w14:paraId="198BE4FD" w14:textId="77777777" w:rsidR="00613D3A" w:rsidRPr="00613D3A" w:rsidRDefault="00613D3A" w:rsidP="00613D3A">
      <w:pPr>
        <w:rPr>
          <w:rFonts w:ascii="Arial" w:hAnsi="Arial" w:cs="Arial"/>
        </w:rPr>
      </w:pPr>
    </w:p>
    <w:p w14:paraId="04F16393" w14:textId="176C990F" w:rsidR="00613D3A" w:rsidRDefault="00613D3A" w:rsidP="00613D3A">
      <w:pPr>
        <w:rPr>
          <w:rFonts w:ascii="Arial" w:hAnsi="Arial" w:cs="Arial"/>
        </w:rPr>
      </w:pPr>
      <w:r w:rsidRPr="00613D3A">
        <w:rPr>
          <w:rFonts w:ascii="Arial" w:hAnsi="Arial" w:cs="Arial"/>
        </w:rPr>
        <w:t xml:space="preserve">The introduction of quagga mussels poses a major threat to Idaho. This invasive species can quickly spread and </w:t>
      </w:r>
      <w:r>
        <w:rPr>
          <w:rFonts w:ascii="Arial" w:hAnsi="Arial" w:cs="Arial"/>
        </w:rPr>
        <w:t>______________</w:t>
      </w:r>
      <w:r w:rsidRPr="00613D3A">
        <w:rPr>
          <w:rFonts w:ascii="Arial" w:hAnsi="Arial" w:cs="Arial"/>
        </w:rPr>
        <w:t xml:space="preserve"> pipes that deliver water for drinking, energy, agriculture, recreation, and a variety of other uses. These mussels can negatively affect fish populations and wildlife habitat</w:t>
      </w:r>
      <w:r>
        <w:rPr>
          <w:rFonts w:ascii="Arial" w:hAnsi="Arial" w:cs="Arial"/>
        </w:rPr>
        <w:t>….</w:t>
      </w:r>
    </w:p>
    <w:p w14:paraId="63C87278" w14:textId="77777777" w:rsidR="00613D3A" w:rsidRDefault="00613D3A" w:rsidP="00613D3A">
      <w:pPr>
        <w:rPr>
          <w:rFonts w:ascii="Arial" w:hAnsi="Arial" w:cs="Arial"/>
        </w:rPr>
      </w:pPr>
    </w:p>
    <w:p w14:paraId="6E8833D1" w14:textId="3F53C405" w:rsidR="00613D3A" w:rsidRDefault="00613D3A" w:rsidP="00613D3A">
      <w:pPr>
        <w:rPr>
          <w:rFonts w:ascii="Arial" w:hAnsi="Arial" w:cs="Arial"/>
        </w:rPr>
      </w:pPr>
      <w:r w:rsidRPr="00613D3A">
        <w:rPr>
          <w:rFonts w:ascii="Arial" w:hAnsi="Arial" w:cs="Arial"/>
        </w:rPr>
        <w:t xml:space="preserve">Quagga mussels are primarily spread through human activities and have been done so unintentionally. Increased, travel, trade and tourism have contributed to the movement of quagga mussels across oceans and inter-state waterbodies; some species find their way accidentally by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w:t>
      </w:r>
      <w:r w:rsidRPr="00613D3A">
        <w:rPr>
          <w:rFonts w:ascii="Arial" w:hAnsi="Arial" w:cs="Arial"/>
        </w:rPr>
        <w:t xml:space="preserve"> a ride in, ballast tanks, inflatable watercrafts, cargo, or any items that come into contact with infested water.</w:t>
      </w:r>
    </w:p>
    <w:p w14:paraId="76519DF7" w14:textId="77777777" w:rsidR="004150E9" w:rsidRDefault="004150E9">
      <w:pPr>
        <w:rPr>
          <w:rFonts w:ascii="Arial" w:hAnsi="Arial" w:cs="Arial"/>
          <w:u w:val="single"/>
        </w:rPr>
      </w:pPr>
    </w:p>
    <w:p w14:paraId="3A99429A" w14:textId="05AE3ACB" w:rsidR="00613D3A" w:rsidRDefault="00613D3A" w:rsidP="00613D3A">
      <w:pPr>
        <w:pStyle w:val="Heading1"/>
        <w:rPr>
          <w:rFonts w:ascii="Arial" w:hAnsi="Arial" w:cs="Arial"/>
          <w:b/>
          <w:bCs/>
        </w:rPr>
      </w:pPr>
      <w:r>
        <w:rPr>
          <w:rFonts w:ascii="Arial" w:hAnsi="Arial" w:cs="Arial"/>
          <w:b/>
          <w:bCs/>
        </w:rPr>
        <w:t>Invasive Species Menu:</w:t>
      </w:r>
    </w:p>
    <w:p w14:paraId="34B8C9C5" w14:textId="77777777" w:rsidR="00613D3A" w:rsidRDefault="00613D3A" w:rsidP="00613D3A"/>
    <w:p w14:paraId="59FCC133" w14:textId="2F523761" w:rsidR="00613D3A" w:rsidRDefault="00613D3A" w:rsidP="00613D3A">
      <w:r>
        <w:t xml:space="preserve">4. Click on Invasive </w:t>
      </w:r>
      <w:r w:rsidR="00611053">
        <w:t>P</w:t>
      </w:r>
      <w:r>
        <w:t>est</w:t>
      </w:r>
      <w:r w:rsidR="00611053">
        <w:t xml:space="preserve"> ID</w:t>
      </w:r>
      <w:r>
        <w:t>. Go through these animals and cross out the animals in the table which are NOT invasive species in Idaho.</w:t>
      </w:r>
    </w:p>
    <w:p w14:paraId="45771191" w14:textId="77777777" w:rsidR="00613D3A" w:rsidRDefault="00613D3A" w:rsidP="00613D3A"/>
    <w:tbl>
      <w:tblPr>
        <w:tblStyle w:val="TableGrid"/>
        <w:tblW w:w="0" w:type="auto"/>
        <w:tblLook w:val="04A0" w:firstRow="1" w:lastRow="0" w:firstColumn="1" w:lastColumn="0" w:noHBand="0" w:noVBand="1"/>
      </w:tblPr>
      <w:tblGrid>
        <w:gridCol w:w="2158"/>
        <w:gridCol w:w="2158"/>
        <w:gridCol w:w="2158"/>
        <w:gridCol w:w="2158"/>
        <w:gridCol w:w="2158"/>
      </w:tblGrid>
      <w:tr w:rsidR="00613D3A" w14:paraId="1182738F" w14:textId="77777777" w:rsidTr="00613D3A">
        <w:tc>
          <w:tcPr>
            <w:tcW w:w="2158" w:type="dxa"/>
          </w:tcPr>
          <w:p w14:paraId="15F21D6B" w14:textId="4FAC009D" w:rsidR="00613D3A" w:rsidRDefault="00A659EA" w:rsidP="00613D3A">
            <w:r>
              <w:t>Zebra Mussel</w:t>
            </w:r>
          </w:p>
        </w:tc>
        <w:tc>
          <w:tcPr>
            <w:tcW w:w="2158" w:type="dxa"/>
          </w:tcPr>
          <w:p w14:paraId="045F5EFA" w14:textId="5638FDFC" w:rsidR="00613D3A" w:rsidRDefault="00A659EA" w:rsidP="00613D3A">
            <w:r>
              <w:t>Snapping Turtle</w:t>
            </w:r>
          </w:p>
        </w:tc>
        <w:tc>
          <w:tcPr>
            <w:tcW w:w="2158" w:type="dxa"/>
          </w:tcPr>
          <w:p w14:paraId="59CB4CC6" w14:textId="4BF7E9C8" w:rsidR="00613D3A" w:rsidRDefault="00A659EA" w:rsidP="00613D3A">
            <w:r>
              <w:t>German Yellowjacket</w:t>
            </w:r>
          </w:p>
        </w:tc>
        <w:tc>
          <w:tcPr>
            <w:tcW w:w="2158" w:type="dxa"/>
          </w:tcPr>
          <w:p w14:paraId="674D2B5C" w14:textId="6C891C05" w:rsidR="00613D3A" w:rsidRDefault="00C06ECB" w:rsidP="00613D3A">
            <w:r>
              <w:t>N</w:t>
            </w:r>
            <w:r w:rsidR="00A659EA">
              <w:t>utria</w:t>
            </w:r>
          </w:p>
        </w:tc>
        <w:tc>
          <w:tcPr>
            <w:tcW w:w="2158" w:type="dxa"/>
          </w:tcPr>
          <w:p w14:paraId="168543B0" w14:textId="5546E18F" w:rsidR="00613D3A" w:rsidRDefault="00613D3A" w:rsidP="00613D3A">
            <w:proofErr w:type="spellStart"/>
            <w:r>
              <w:t>Yabby</w:t>
            </w:r>
            <w:proofErr w:type="spellEnd"/>
            <w:r>
              <w:t xml:space="preserve"> Crayfish</w:t>
            </w:r>
          </w:p>
        </w:tc>
      </w:tr>
      <w:tr w:rsidR="00A659EA" w14:paraId="39B6105E" w14:textId="77777777" w:rsidTr="00613D3A">
        <w:tc>
          <w:tcPr>
            <w:tcW w:w="2158" w:type="dxa"/>
          </w:tcPr>
          <w:p w14:paraId="1814B576" w14:textId="58DD0FAD" w:rsidR="00A659EA" w:rsidRDefault="00A659EA" w:rsidP="00A659EA">
            <w:r>
              <w:t>Wolverine</w:t>
            </w:r>
          </w:p>
        </w:tc>
        <w:tc>
          <w:tcPr>
            <w:tcW w:w="2158" w:type="dxa"/>
          </w:tcPr>
          <w:p w14:paraId="6D822F1B" w14:textId="09B27346" w:rsidR="00A659EA" w:rsidRDefault="00A659EA" w:rsidP="00A659EA">
            <w:r>
              <w:t>Round Goby</w:t>
            </w:r>
          </w:p>
        </w:tc>
        <w:tc>
          <w:tcPr>
            <w:tcW w:w="2158" w:type="dxa"/>
          </w:tcPr>
          <w:p w14:paraId="36560456" w14:textId="3B50987C" w:rsidR="00A659EA" w:rsidRDefault="00A659EA" w:rsidP="00A659EA">
            <w:r>
              <w:t>Ruby throated warbler</w:t>
            </w:r>
          </w:p>
        </w:tc>
        <w:tc>
          <w:tcPr>
            <w:tcW w:w="2158" w:type="dxa"/>
          </w:tcPr>
          <w:p w14:paraId="1CF135E1" w14:textId="43B117FE" w:rsidR="00A659EA" w:rsidRDefault="00A659EA" w:rsidP="00A659EA">
            <w:r>
              <w:t>River otter</w:t>
            </w:r>
          </w:p>
        </w:tc>
        <w:tc>
          <w:tcPr>
            <w:tcW w:w="2158" w:type="dxa"/>
          </w:tcPr>
          <w:p w14:paraId="6CACBC06" w14:textId="3B99DB14" w:rsidR="00A659EA" w:rsidRDefault="00A659EA" w:rsidP="00A659EA">
            <w:r>
              <w:t>Monk Parakeet</w:t>
            </w:r>
          </w:p>
        </w:tc>
      </w:tr>
      <w:tr w:rsidR="00A659EA" w14:paraId="207B3788" w14:textId="77777777" w:rsidTr="00613D3A">
        <w:tc>
          <w:tcPr>
            <w:tcW w:w="2158" w:type="dxa"/>
          </w:tcPr>
          <w:p w14:paraId="567120C2" w14:textId="23F0399D" w:rsidR="00A659EA" w:rsidRDefault="00A659EA" w:rsidP="00A659EA">
            <w:r>
              <w:t>American Bullfrog</w:t>
            </w:r>
          </w:p>
        </w:tc>
        <w:tc>
          <w:tcPr>
            <w:tcW w:w="2158" w:type="dxa"/>
          </w:tcPr>
          <w:p w14:paraId="4D02918F" w14:textId="0467CB48" w:rsidR="00A659EA" w:rsidRDefault="00A659EA" w:rsidP="00A659EA">
            <w:r>
              <w:t>Rainbow trout</w:t>
            </w:r>
          </w:p>
        </w:tc>
        <w:tc>
          <w:tcPr>
            <w:tcW w:w="2158" w:type="dxa"/>
          </w:tcPr>
          <w:p w14:paraId="7697080B" w14:textId="0CE7FB09" w:rsidR="00A659EA" w:rsidRDefault="00A659EA" w:rsidP="00A659EA">
            <w:r>
              <w:t>Red Eared Slider</w:t>
            </w:r>
          </w:p>
        </w:tc>
        <w:tc>
          <w:tcPr>
            <w:tcW w:w="2158" w:type="dxa"/>
          </w:tcPr>
          <w:p w14:paraId="1B1C79D2" w14:textId="05067B68" w:rsidR="00A659EA" w:rsidRDefault="00A659EA" w:rsidP="00A659EA">
            <w:r>
              <w:t>Red Imported Fire Ant</w:t>
            </w:r>
          </w:p>
        </w:tc>
        <w:tc>
          <w:tcPr>
            <w:tcW w:w="2158" w:type="dxa"/>
          </w:tcPr>
          <w:p w14:paraId="2E7A2F74" w14:textId="2DCE294E" w:rsidR="00A659EA" w:rsidRDefault="00A659EA" w:rsidP="00A659EA">
            <w:r>
              <w:t>Leopard Frog</w:t>
            </w:r>
          </w:p>
        </w:tc>
      </w:tr>
      <w:tr w:rsidR="00A659EA" w14:paraId="6169360C" w14:textId="77777777" w:rsidTr="00613D3A">
        <w:tc>
          <w:tcPr>
            <w:tcW w:w="2158" w:type="dxa"/>
          </w:tcPr>
          <w:p w14:paraId="1811BE6A" w14:textId="1CFF729E" w:rsidR="00A659EA" w:rsidRDefault="00A659EA" w:rsidP="00A659EA">
            <w:r>
              <w:t>Tiger Salamander</w:t>
            </w:r>
          </w:p>
        </w:tc>
        <w:tc>
          <w:tcPr>
            <w:tcW w:w="2158" w:type="dxa"/>
          </w:tcPr>
          <w:p w14:paraId="7BC2B010" w14:textId="79187AF1" w:rsidR="00A659EA" w:rsidRDefault="00A659EA" w:rsidP="00A659EA">
            <w:r>
              <w:t>Quagga Mussel</w:t>
            </w:r>
          </w:p>
        </w:tc>
        <w:tc>
          <w:tcPr>
            <w:tcW w:w="2158" w:type="dxa"/>
          </w:tcPr>
          <w:p w14:paraId="76E9418E" w14:textId="3597177A" w:rsidR="00A659EA" w:rsidRDefault="00A659EA" w:rsidP="00A659EA">
            <w:r>
              <w:t>Marron Crayfish</w:t>
            </w:r>
          </w:p>
        </w:tc>
        <w:tc>
          <w:tcPr>
            <w:tcW w:w="2158" w:type="dxa"/>
          </w:tcPr>
          <w:p w14:paraId="6D84EC94" w14:textId="09098E9B" w:rsidR="00A659EA" w:rsidRDefault="00A659EA" w:rsidP="00A659EA">
            <w:r>
              <w:t>Gray Wolf</w:t>
            </w:r>
          </w:p>
        </w:tc>
        <w:tc>
          <w:tcPr>
            <w:tcW w:w="2158" w:type="dxa"/>
          </w:tcPr>
          <w:p w14:paraId="1F74DDAF" w14:textId="37D4F072" w:rsidR="00A659EA" w:rsidRDefault="00A659EA" w:rsidP="00A659EA">
            <w:r>
              <w:t>Rough Skinned Newt</w:t>
            </w:r>
          </w:p>
        </w:tc>
      </w:tr>
      <w:tr w:rsidR="00A659EA" w14:paraId="116EB9F0" w14:textId="77777777" w:rsidTr="00613D3A">
        <w:tc>
          <w:tcPr>
            <w:tcW w:w="2158" w:type="dxa"/>
          </w:tcPr>
          <w:p w14:paraId="1BC4DFAB" w14:textId="5E4170D3" w:rsidR="00A659EA" w:rsidRDefault="00A659EA" w:rsidP="00A659EA">
            <w:r>
              <w:t>European Paper Wasp</w:t>
            </w:r>
          </w:p>
        </w:tc>
        <w:tc>
          <w:tcPr>
            <w:tcW w:w="2158" w:type="dxa"/>
          </w:tcPr>
          <w:p w14:paraId="6AC55F36" w14:textId="26960316" w:rsidR="00A659EA" w:rsidRDefault="00131EF8" w:rsidP="00A659EA">
            <w:r>
              <w:t>New Zealand Mud Snail</w:t>
            </w:r>
          </w:p>
        </w:tc>
        <w:tc>
          <w:tcPr>
            <w:tcW w:w="2158" w:type="dxa"/>
          </w:tcPr>
          <w:p w14:paraId="30E28E62" w14:textId="327A71F3" w:rsidR="00A659EA" w:rsidRDefault="00A659EA" w:rsidP="00A659EA">
            <w:r>
              <w:t>Africanized Honey Bee</w:t>
            </w:r>
          </w:p>
        </w:tc>
        <w:tc>
          <w:tcPr>
            <w:tcW w:w="2158" w:type="dxa"/>
          </w:tcPr>
          <w:p w14:paraId="7E7D1180" w14:textId="5EB7283A" w:rsidR="00A659EA" w:rsidRDefault="00131EF8" w:rsidP="00A659EA">
            <w:r>
              <w:t>Boreal Chorus Frog</w:t>
            </w:r>
          </w:p>
        </w:tc>
        <w:tc>
          <w:tcPr>
            <w:tcW w:w="2158" w:type="dxa"/>
          </w:tcPr>
          <w:p w14:paraId="1F155BC8" w14:textId="4BF5BC57" w:rsidR="00A659EA" w:rsidRDefault="00A659EA" w:rsidP="00A659EA">
            <w:r>
              <w:t>Walking Catfish</w:t>
            </w:r>
          </w:p>
        </w:tc>
      </w:tr>
    </w:tbl>
    <w:p w14:paraId="2D7F2C55" w14:textId="77777777" w:rsidR="00812974" w:rsidRDefault="00812974" w:rsidP="00812974">
      <w:pPr>
        <w:pStyle w:val="Heading1"/>
        <w:rPr>
          <w:rFonts w:ascii="Arial" w:hAnsi="Arial" w:cs="Arial"/>
          <w:b/>
          <w:bCs/>
        </w:rPr>
      </w:pPr>
    </w:p>
    <w:p w14:paraId="50FD612F" w14:textId="335DB896" w:rsidR="00812974" w:rsidRDefault="00812974" w:rsidP="00812974">
      <w:pPr>
        <w:pStyle w:val="Heading1"/>
        <w:rPr>
          <w:rFonts w:ascii="Arial" w:hAnsi="Arial" w:cs="Arial"/>
          <w:b/>
          <w:bCs/>
        </w:rPr>
      </w:pPr>
      <w:r>
        <w:rPr>
          <w:rFonts w:ascii="Arial" w:hAnsi="Arial" w:cs="Arial"/>
          <w:b/>
          <w:bCs/>
        </w:rPr>
        <w:t>Noxious Weeds</w:t>
      </w:r>
      <w:r>
        <w:rPr>
          <w:rFonts w:ascii="Arial" w:hAnsi="Arial" w:cs="Arial"/>
          <w:b/>
          <w:bCs/>
        </w:rPr>
        <w:t xml:space="preserve"> Menu:</w:t>
      </w:r>
    </w:p>
    <w:p w14:paraId="23861F38" w14:textId="77777777" w:rsidR="00812974" w:rsidRDefault="00812974" w:rsidP="00812974"/>
    <w:p w14:paraId="6B686455" w14:textId="631D0DA4" w:rsidR="00812974" w:rsidRDefault="00812974" w:rsidP="00812974">
      <w:r>
        <w:t xml:space="preserve">4. Click on </w:t>
      </w:r>
      <w:r>
        <w:t xml:space="preserve">Noxious </w:t>
      </w:r>
      <w:r w:rsidR="00611053">
        <w:t>W</w:t>
      </w:r>
      <w:r>
        <w:t>eeds</w:t>
      </w:r>
      <w:r>
        <w:t xml:space="preserve"> ID. Go through these </w:t>
      </w:r>
      <w:r>
        <w:t>plants</w:t>
      </w:r>
      <w:r>
        <w:t xml:space="preserve"> and cross out th</w:t>
      </w:r>
      <w:r w:rsidR="00BC4258">
        <w:t xml:space="preserve">ose </w:t>
      </w:r>
      <w:r>
        <w:t>in the table which are NOT invasive species in Idaho.</w:t>
      </w:r>
    </w:p>
    <w:p w14:paraId="5F66820D" w14:textId="77777777" w:rsidR="00613D3A" w:rsidRDefault="00613D3A">
      <w:pPr>
        <w:pStyle w:val="Heading1"/>
        <w:rPr>
          <w:rFonts w:ascii="Arial" w:hAnsi="Arial" w:cs="Arial"/>
          <w:b/>
          <w:bCs/>
        </w:rPr>
      </w:pPr>
    </w:p>
    <w:p w14:paraId="39E97E51" w14:textId="77777777" w:rsidR="00613D3A" w:rsidRDefault="00613D3A">
      <w:pPr>
        <w:pStyle w:val="Heading1"/>
        <w:rPr>
          <w:rFonts w:ascii="Arial" w:hAnsi="Arial" w:cs="Arial"/>
          <w:b/>
          <w:bCs/>
        </w:rPr>
      </w:pPr>
    </w:p>
    <w:tbl>
      <w:tblPr>
        <w:tblStyle w:val="TableGrid"/>
        <w:tblW w:w="0" w:type="auto"/>
        <w:tblLook w:val="04A0" w:firstRow="1" w:lastRow="0" w:firstColumn="1" w:lastColumn="0" w:noHBand="0" w:noVBand="1"/>
      </w:tblPr>
      <w:tblGrid>
        <w:gridCol w:w="2158"/>
        <w:gridCol w:w="2158"/>
        <w:gridCol w:w="2158"/>
        <w:gridCol w:w="2158"/>
        <w:gridCol w:w="2158"/>
      </w:tblGrid>
      <w:tr w:rsidR="00812974" w14:paraId="62A712E1" w14:textId="77777777" w:rsidTr="00812974">
        <w:tc>
          <w:tcPr>
            <w:tcW w:w="2158" w:type="dxa"/>
          </w:tcPr>
          <w:p w14:paraId="7B5549E0" w14:textId="5B96724E" w:rsidR="00812974" w:rsidRPr="00DA66B6" w:rsidRDefault="006D0C55">
            <w:pPr>
              <w:pStyle w:val="Heading1"/>
              <w:rPr>
                <w:rFonts w:ascii="Arial" w:hAnsi="Arial" w:cs="Arial"/>
                <w:u w:val="none"/>
              </w:rPr>
            </w:pPr>
            <w:r w:rsidRPr="00DA66B6">
              <w:rPr>
                <w:rFonts w:ascii="Arial" w:hAnsi="Arial" w:cs="Arial"/>
                <w:u w:val="none"/>
              </w:rPr>
              <w:t>Musk Thistle</w:t>
            </w:r>
          </w:p>
        </w:tc>
        <w:tc>
          <w:tcPr>
            <w:tcW w:w="2158" w:type="dxa"/>
          </w:tcPr>
          <w:p w14:paraId="12000832" w14:textId="7364AE00" w:rsidR="00812974" w:rsidRPr="00DA66B6" w:rsidRDefault="006D0C55">
            <w:pPr>
              <w:pStyle w:val="Heading1"/>
              <w:rPr>
                <w:rFonts w:ascii="Arial" w:hAnsi="Arial" w:cs="Arial"/>
                <w:u w:val="none"/>
              </w:rPr>
            </w:pPr>
            <w:r w:rsidRPr="00DA66B6">
              <w:rPr>
                <w:rFonts w:ascii="Arial" w:hAnsi="Arial" w:cs="Arial"/>
                <w:u w:val="none"/>
              </w:rPr>
              <w:t>Common Dandelion</w:t>
            </w:r>
          </w:p>
        </w:tc>
        <w:tc>
          <w:tcPr>
            <w:tcW w:w="2158" w:type="dxa"/>
          </w:tcPr>
          <w:p w14:paraId="26471658" w14:textId="364D331B" w:rsidR="00812974" w:rsidRPr="00DA66B6" w:rsidRDefault="00B323CB">
            <w:pPr>
              <w:pStyle w:val="Heading1"/>
              <w:rPr>
                <w:rFonts w:ascii="Arial" w:hAnsi="Arial" w:cs="Arial"/>
                <w:u w:val="none"/>
              </w:rPr>
            </w:pPr>
            <w:r w:rsidRPr="00DA66B6">
              <w:rPr>
                <w:rFonts w:ascii="Arial" w:hAnsi="Arial" w:cs="Arial"/>
                <w:u w:val="none"/>
              </w:rPr>
              <w:t>Blue Spruce</w:t>
            </w:r>
          </w:p>
        </w:tc>
        <w:tc>
          <w:tcPr>
            <w:tcW w:w="2158" w:type="dxa"/>
          </w:tcPr>
          <w:p w14:paraId="1030FFF2" w14:textId="11C993C3" w:rsidR="00812974" w:rsidRPr="00DA66B6" w:rsidRDefault="006D0C55">
            <w:pPr>
              <w:pStyle w:val="Heading1"/>
              <w:rPr>
                <w:rFonts w:ascii="Arial" w:hAnsi="Arial" w:cs="Arial"/>
                <w:u w:val="none"/>
              </w:rPr>
            </w:pPr>
            <w:r w:rsidRPr="00DA66B6">
              <w:rPr>
                <w:rFonts w:ascii="Arial" w:hAnsi="Arial" w:cs="Arial"/>
                <w:u w:val="none"/>
              </w:rPr>
              <w:t>Purple loosestrife</w:t>
            </w:r>
          </w:p>
        </w:tc>
        <w:tc>
          <w:tcPr>
            <w:tcW w:w="2158" w:type="dxa"/>
          </w:tcPr>
          <w:p w14:paraId="42D78F73" w14:textId="335E9AED" w:rsidR="00812974" w:rsidRPr="00DA66B6" w:rsidRDefault="006D0C55">
            <w:pPr>
              <w:pStyle w:val="Heading1"/>
              <w:rPr>
                <w:rFonts w:ascii="Arial" w:hAnsi="Arial" w:cs="Arial"/>
                <w:u w:val="none"/>
              </w:rPr>
            </w:pPr>
            <w:r w:rsidRPr="00DA66B6">
              <w:rPr>
                <w:rFonts w:ascii="Arial" w:hAnsi="Arial" w:cs="Arial"/>
                <w:u w:val="none"/>
              </w:rPr>
              <w:t>Water Hyacinth</w:t>
            </w:r>
          </w:p>
        </w:tc>
      </w:tr>
      <w:tr w:rsidR="00812974" w14:paraId="455414D6" w14:textId="77777777" w:rsidTr="00C06ECB">
        <w:trPr>
          <w:trHeight w:val="584"/>
        </w:trPr>
        <w:tc>
          <w:tcPr>
            <w:tcW w:w="2158" w:type="dxa"/>
          </w:tcPr>
          <w:p w14:paraId="3E8C355A" w14:textId="1B7AB4EE" w:rsidR="00812974" w:rsidRPr="00DA66B6" w:rsidRDefault="00C06ECB">
            <w:pPr>
              <w:pStyle w:val="Heading1"/>
              <w:rPr>
                <w:rFonts w:ascii="Arial" w:hAnsi="Arial" w:cs="Arial"/>
                <w:u w:val="none"/>
              </w:rPr>
            </w:pPr>
            <w:r w:rsidRPr="00DA66B6">
              <w:rPr>
                <w:rFonts w:ascii="Arial" w:hAnsi="Arial" w:cs="Arial"/>
                <w:u w:val="none"/>
              </w:rPr>
              <w:t>Quaking Aspen</w:t>
            </w:r>
          </w:p>
        </w:tc>
        <w:tc>
          <w:tcPr>
            <w:tcW w:w="2158" w:type="dxa"/>
          </w:tcPr>
          <w:p w14:paraId="23E7A1F4" w14:textId="5104FF98" w:rsidR="00812974" w:rsidRPr="00DA66B6" w:rsidRDefault="006D0C55">
            <w:pPr>
              <w:pStyle w:val="Heading1"/>
              <w:rPr>
                <w:rFonts w:ascii="Arial" w:hAnsi="Arial" w:cs="Arial"/>
                <w:u w:val="none"/>
              </w:rPr>
            </w:pPr>
            <w:r w:rsidRPr="00DA66B6">
              <w:rPr>
                <w:rFonts w:ascii="Arial" w:hAnsi="Arial" w:cs="Arial"/>
                <w:u w:val="none"/>
              </w:rPr>
              <w:t>Fanwort</w:t>
            </w:r>
          </w:p>
        </w:tc>
        <w:tc>
          <w:tcPr>
            <w:tcW w:w="2158" w:type="dxa"/>
          </w:tcPr>
          <w:p w14:paraId="083CC278" w14:textId="434AB175" w:rsidR="00812974" w:rsidRPr="00DA66B6" w:rsidRDefault="006D0C55">
            <w:pPr>
              <w:pStyle w:val="Heading1"/>
              <w:rPr>
                <w:rFonts w:ascii="Arial" w:hAnsi="Arial" w:cs="Arial"/>
                <w:u w:val="none"/>
              </w:rPr>
            </w:pPr>
            <w:r w:rsidRPr="00DA66B6">
              <w:rPr>
                <w:rFonts w:ascii="Arial" w:hAnsi="Arial" w:cs="Arial"/>
                <w:u w:val="none"/>
              </w:rPr>
              <w:t>Tansy Ragwort</w:t>
            </w:r>
          </w:p>
        </w:tc>
        <w:tc>
          <w:tcPr>
            <w:tcW w:w="2158" w:type="dxa"/>
          </w:tcPr>
          <w:p w14:paraId="1DFD2B3F" w14:textId="6B082F7A" w:rsidR="00812974" w:rsidRPr="00DA66B6" w:rsidRDefault="00F8347E">
            <w:pPr>
              <w:pStyle w:val="Heading1"/>
              <w:rPr>
                <w:rFonts w:ascii="Arial" w:hAnsi="Arial" w:cs="Arial"/>
                <w:u w:val="none"/>
              </w:rPr>
            </w:pPr>
            <w:r w:rsidRPr="00DA66B6">
              <w:rPr>
                <w:rFonts w:ascii="Arial" w:hAnsi="Arial" w:cs="Arial"/>
                <w:u w:val="none"/>
              </w:rPr>
              <w:t>Horsetail</w:t>
            </w:r>
          </w:p>
        </w:tc>
        <w:tc>
          <w:tcPr>
            <w:tcW w:w="2158" w:type="dxa"/>
          </w:tcPr>
          <w:p w14:paraId="1470C577" w14:textId="052C570E" w:rsidR="00F8347E" w:rsidRPr="00DA66B6" w:rsidRDefault="00F8347E" w:rsidP="00F8347E">
            <w:pPr>
              <w:pStyle w:val="Heading1"/>
              <w:rPr>
                <w:rFonts w:ascii="Arial" w:hAnsi="Arial" w:cs="Arial"/>
                <w:u w:val="none"/>
              </w:rPr>
            </w:pPr>
            <w:r w:rsidRPr="00DA66B6">
              <w:rPr>
                <w:rFonts w:ascii="Arial" w:hAnsi="Arial" w:cs="Arial"/>
                <w:u w:val="none"/>
              </w:rPr>
              <w:t>Narrow-leaf willow</w:t>
            </w:r>
          </w:p>
        </w:tc>
      </w:tr>
      <w:tr w:rsidR="00812974" w14:paraId="1CB0D0E2" w14:textId="77777777" w:rsidTr="00812974">
        <w:tc>
          <w:tcPr>
            <w:tcW w:w="2158" w:type="dxa"/>
          </w:tcPr>
          <w:p w14:paraId="45B02ED5" w14:textId="472E2A8B" w:rsidR="00812974" w:rsidRPr="00DA66B6" w:rsidRDefault="006D0C55">
            <w:pPr>
              <w:pStyle w:val="Heading1"/>
              <w:rPr>
                <w:rFonts w:ascii="Arial" w:hAnsi="Arial" w:cs="Arial"/>
                <w:u w:val="none"/>
              </w:rPr>
            </w:pPr>
            <w:r w:rsidRPr="00DA66B6">
              <w:rPr>
                <w:rFonts w:ascii="Arial" w:hAnsi="Arial" w:cs="Arial"/>
                <w:u w:val="none"/>
              </w:rPr>
              <w:t>Water Chestnut</w:t>
            </w:r>
          </w:p>
        </w:tc>
        <w:tc>
          <w:tcPr>
            <w:tcW w:w="2158" w:type="dxa"/>
          </w:tcPr>
          <w:p w14:paraId="13017A19" w14:textId="7EEBE611" w:rsidR="00812974" w:rsidRPr="00DA66B6" w:rsidRDefault="006D0C55">
            <w:pPr>
              <w:pStyle w:val="Heading1"/>
              <w:rPr>
                <w:rFonts w:ascii="Arial" w:hAnsi="Arial" w:cs="Arial"/>
                <w:u w:val="none"/>
              </w:rPr>
            </w:pPr>
            <w:r w:rsidRPr="00DA66B6">
              <w:rPr>
                <w:rFonts w:ascii="Arial" w:hAnsi="Arial" w:cs="Arial"/>
                <w:u w:val="none"/>
              </w:rPr>
              <w:t xml:space="preserve">Meadow </w:t>
            </w:r>
            <w:proofErr w:type="spellStart"/>
            <w:r w:rsidRPr="00DA66B6">
              <w:rPr>
                <w:rFonts w:ascii="Arial" w:hAnsi="Arial" w:cs="Arial"/>
                <w:u w:val="none"/>
              </w:rPr>
              <w:t>Kapweed</w:t>
            </w:r>
            <w:proofErr w:type="spellEnd"/>
          </w:p>
        </w:tc>
        <w:tc>
          <w:tcPr>
            <w:tcW w:w="2158" w:type="dxa"/>
          </w:tcPr>
          <w:p w14:paraId="3AB5C6F5" w14:textId="031A551B" w:rsidR="00812974" w:rsidRPr="00DA66B6" w:rsidRDefault="00F8347E">
            <w:pPr>
              <w:pStyle w:val="Heading1"/>
              <w:rPr>
                <w:rFonts w:ascii="Arial" w:hAnsi="Arial" w:cs="Arial"/>
                <w:u w:val="none"/>
              </w:rPr>
            </w:pPr>
            <w:r w:rsidRPr="00DA66B6">
              <w:rPr>
                <w:rFonts w:ascii="Arial" w:hAnsi="Arial" w:cs="Arial"/>
                <w:u w:val="none"/>
              </w:rPr>
              <w:t>Big Sagebrush</w:t>
            </w:r>
          </w:p>
        </w:tc>
        <w:tc>
          <w:tcPr>
            <w:tcW w:w="2158" w:type="dxa"/>
          </w:tcPr>
          <w:p w14:paraId="6A9E6F7B" w14:textId="791EEC4C" w:rsidR="00812974" w:rsidRPr="00DA66B6" w:rsidRDefault="00B323CB">
            <w:pPr>
              <w:pStyle w:val="Heading1"/>
              <w:rPr>
                <w:rFonts w:ascii="Arial" w:hAnsi="Arial" w:cs="Arial"/>
                <w:u w:val="none"/>
              </w:rPr>
            </w:pPr>
            <w:r w:rsidRPr="00DA66B6">
              <w:rPr>
                <w:rFonts w:ascii="Arial" w:hAnsi="Arial" w:cs="Arial"/>
                <w:u w:val="none"/>
              </w:rPr>
              <w:t>Subalpine Fir</w:t>
            </w:r>
          </w:p>
        </w:tc>
        <w:tc>
          <w:tcPr>
            <w:tcW w:w="2158" w:type="dxa"/>
          </w:tcPr>
          <w:p w14:paraId="5B27B0A7" w14:textId="432860CE" w:rsidR="00812974" w:rsidRPr="00DA66B6" w:rsidRDefault="006D0C55">
            <w:pPr>
              <w:pStyle w:val="Heading1"/>
              <w:rPr>
                <w:rFonts w:ascii="Arial" w:hAnsi="Arial" w:cs="Arial"/>
                <w:u w:val="none"/>
              </w:rPr>
            </w:pPr>
            <w:r w:rsidRPr="00DA66B6">
              <w:rPr>
                <w:rFonts w:ascii="Arial" w:hAnsi="Arial" w:cs="Arial"/>
                <w:u w:val="none"/>
              </w:rPr>
              <w:t>Poison Hemlock</w:t>
            </w:r>
          </w:p>
        </w:tc>
      </w:tr>
    </w:tbl>
    <w:p w14:paraId="01AEC06F" w14:textId="77777777" w:rsidR="00613D3A" w:rsidRDefault="00613D3A">
      <w:pPr>
        <w:pStyle w:val="Heading1"/>
        <w:rPr>
          <w:rFonts w:ascii="Arial" w:hAnsi="Arial" w:cs="Arial"/>
          <w:b/>
          <w:bCs/>
        </w:rPr>
      </w:pPr>
    </w:p>
    <w:p w14:paraId="5E7F1407" w14:textId="41404FEE" w:rsidR="00F8347E" w:rsidRDefault="00F8347E" w:rsidP="00F8347E">
      <w:pPr>
        <w:pStyle w:val="Heading1"/>
        <w:rPr>
          <w:rFonts w:ascii="Arial" w:hAnsi="Arial" w:cs="Arial"/>
          <w:b/>
          <w:bCs/>
        </w:rPr>
      </w:pPr>
      <w:r>
        <w:rPr>
          <w:rFonts w:ascii="Arial" w:hAnsi="Arial" w:cs="Arial"/>
          <w:b/>
          <w:bCs/>
        </w:rPr>
        <w:t>Insects</w:t>
      </w:r>
      <w:r>
        <w:rPr>
          <w:rFonts w:ascii="Arial" w:hAnsi="Arial" w:cs="Arial"/>
          <w:b/>
          <w:bCs/>
        </w:rPr>
        <w:t xml:space="preserve"> Menu:</w:t>
      </w:r>
    </w:p>
    <w:p w14:paraId="4C30450E" w14:textId="77777777" w:rsidR="00F8347E" w:rsidRDefault="00F8347E" w:rsidP="00F8347E"/>
    <w:p w14:paraId="72D6153B" w14:textId="6519ED34" w:rsidR="00F8347E" w:rsidRDefault="00F8347E" w:rsidP="00F8347E">
      <w:r>
        <w:t xml:space="preserve">4. Click on </w:t>
      </w:r>
      <w:proofErr w:type="gramStart"/>
      <w:r w:rsidR="00FF66F0">
        <w:t>Insect</w:t>
      </w:r>
      <w:r>
        <w:t>s .</w:t>
      </w:r>
      <w:proofErr w:type="gramEnd"/>
      <w:r>
        <w:t xml:space="preserve"> </w:t>
      </w:r>
      <w:r w:rsidR="00611053">
        <w:t xml:space="preserve">Click on the Regulated and Invasive insect </w:t>
      </w:r>
      <w:proofErr w:type="gramStart"/>
      <w:r w:rsidR="00611053">
        <w:t>pests</w:t>
      </w:r>
      <w:proofErr w:type="gramEnd"/>
      <w:r w:rsidR="00611053">
        <w:t xml:space="preserve"> section. Next click on the Re</w:t>
      </w:r>
      <w:r w:rsidR="000C272E">
        <w:t>g</w:t>
      </w:r>
      <w:r w:rsidR="00611053">
        <w:t>u</w:t>
      </w:r>
      <w:r w:rsidR="000C272E">
        <w:t>l</w:t>
      </w:r>
      <w:r w:rsidR="00611053">
        <w:t xml:space="preserve">ation and invasive </w:t>
      </w:r>
      <w:r w:rsidR="000C272E">
        <w:t>insect</w:t>
      </w:r>
      <w:r w:rsidR="00611053">
        <w:t xml:space="preserve"> pest watch list box on the bottom left side of the screen. </w:t>
      </w:r>
      <w:proofErr w:type="spellStart"/>
      <w:r>
        <w:t>Go</w:t>
      </w:r>
      <w:proofErr w:type="spellEnd"/>
      <w:r>
        <w:t xml:space="preserve"> through these </w:t>
      </w:r>
      <w:r w:rsidR="00FF66F0">
        <w:t>insects</w:t>
      </w:r>
      <w:r>
        <w:t xml:space="preserve"> and cross out th</w:t>
      </w:r>
      <w:r w:rsidR="00BC4258">
        <w:t xml:space="preserve">ose </w:t>
      </w:r>
      <w:r>
        <w:t xml:space="preserve">in the table which are NOT </w:t>
      </w:r>
      <w:r w:rsidR="00611053">
        <w:t xml:space="preserve">on the watch list as </w:t>
      </w:r>
      <w:r>
        <w:t>invasive species in Idaho.</w:t>
      </w:r>
    </w:p>
    <w:p w14:paraId="67DE8EB1" w14:textId="77777777" w:rsidR="00613D3A" w:rsidRDefault="00613D3A">
      <w:pPr>
        <w:pStyle w:val="Heading1"/>
        <w:rPr>
          <w:rFonts w:ascii="Arial" w:hAnsi="Arial" w:cs="Arial"/>
          <w:b/>
          <w:bCs/>
        </w:rPr>
      </w:pPr>
    </w:p>
    <w:tbl>
      <w:tblPr>
        <w:tblStyle w:val="TableGrid"/>
        <w:tblW w:w="0" w:type="auto"/>
        <w:tblLook w:val="04A0" w:firstRow="1" w:lastRow="0" w:firstColumn="1" w:lastColumn="0" w:noHBand="0" w:noVBand="1"/>
      </w:tblPr>
      <w:tblGrid>
        <w:gridCol w:w="2158"/>
        <w:gridCol w:w="2158"/>
        <w:gridCol w:w="2158"/>
        <w:gridCol w:w="2158"/>
        <w:gridCol w:w="2158"/>
      </w:tblGrid>
      <w:tr w:rsidR="00611053" w14:paraId="4472AC31" w14:textId="77777777" w:rsidTr="00611053">
        <w:tc>
          <w:tcPr>
            <w:tcW w:w="2158" w:type="dxa"/>
          </w:tcPr>
          <w:p w14:paraId="6E94B2B7" w14:textId="46D1F04F" w:rsidR="00611053" w:rsidRDefault="00611053" w:rsidP="00611053">
            <w:r>
              <w:t>African Honey Bee</w:t>
            </w:r>
          </w:p>
        </w:tc>
        <w:tc>
          <w:tcPr>
            <w:tcW w:w="2158" w:type="dxa"/>
          </w:tcPr>
          <w:p w14:paraId="599901DA" w14:textId="208359D9" w:rsidR="00611053" w:rsidRDefault="00611053" w:rsidP="00611053">
            <w:r>
              <w:t>House Fly</w:t>
            </w:r>
          </w:p>
        </w:tc>
        <w:tc>
          <w:tcPr>
            <w:tcW w:w="2158" w:type="dxa"/>
          </w:tcPr>
          <w:p w14:paraId="5DE8ED46" w14:textId="164E91F1" w:rsidR="00611053" w:rsidRDefault="00611053" w:rsidP="00611053">
            <w:r>
              <w:t>Apple Maggot</w:t>
            </w:r>
          </w:p>
        </w:tc>
        <w:tc>
          <w:tcPr>
            <w:tcW w:w="2158" w:type="dxa"/>
          </w:tcPr>
          <w:p w14:paraId="4BE3718B" w14:textId="5A78B21C" w:rsidR="00611053" w:rsidRDefault="00611053" w:rsidP="00611053">
            <w:r>
              <w:t>Banded Elm Bark Beetle</w:t>
            </w:r>
          </w:p>
        </w:tc>
        <w:tc>
          <w:tcPr>
            <w:tcW w:w="2158" w:type="dxa"/>
          </w:tcPr>
          <w:p w14:paraId="6F87B68A" w14:textId="6F0EF58D" w:rsidR="00611053" w:rsidRDefault="00611053" w:rsidP="00611053">
            <w:r>
              <w:t>Honey Bee</w:t>
            </w:r>
          </w:p>
        </w:tc>
      </w:tr>
      <w:tr w:rsidR="00611053" w14:paraId="275C009A" w14:textId="77777777" w:rsidTr="00611053">
        <w:tc>
          <w:tcPr>
            <w:tcW w:w="2158" w:type="dxa"/>
          </w:tcPr>
          <w:p w14:paraId="7E44A88B" w14:textId="3D2E2482" w:rsidR="00611053" w:rsidRDefault="00611053" w:rsidP="00611053">
            <w:r>
              <w:t>Praying Mantis</w:t>
            </w:r>
          </w:p>
        </w:tc>
        <w:tc>
          <w:tcPr>
            <w:tcW w:w="2158" w:type="dxa"/>
          </w:tcPr>
          <w:p w14:paraId="2B02C70C" w14:textId="0BB6EF8A" w:rsidR="00611053" w:rsidRDefault="00611053" w:rsidP="00611053">
            <w:r>
              <w:t>European Paper Wasp</w:t>
            </w:r>
          </w:p>
        </w:tc>
        <w:tc>
          <w:tcPr>
            <w:tcW w:w="2158" w:type="dxa"/>
          </w:tcPr>
          <w:p w14:paraId="249AD63A" w14:textId="2C76A3EF" w:rsidR="00611053" w:rsidRDefault="00611053" w:rsidP="00611053">
            <w:r>
              <w:t>Black Maize Beetle</w:t>
            </w:r>
          </w:p>
        </w:tc>
        <w:tc>
          <w:tcPr>
            <w:tcW w:w="2158" w:type="dxa"/>
          </w:tcPr>
          <w:p w14:paraId="631931C1" w14:textId="7CFF6658" w:rsidR="00611053" w:rsidRDefault="00611053" w:rsidP="00611053">
            <w:r>
              <w:t>Cricket</w:t>
            </w:r>
          </w:p>
        </w:tc>
        <w:tc>
          <w:tcPr>
            <w:tcW w:w="2158" w:type="dxa"/>
          </w:tcPr>
          <w:p w14:paraId="5896AC47" w14:textId="703CA3A5" w:rsidR="00611053" w:rsidRDefault="00611053" w:rsidP="00611053">
            <w:r>
              <w:t>Brown Marmorated Stink Bug</w:t>
            </w:r>
          </w:p>
        </w:tc>
      </w:tr>
      <w:tr w:rsidR="00611053" w14:paraId="27EF0EDB" w14:textId="77777777" w:rsidTr="00611053">
        <w:tc>
          <w:tcPr>
            <w:tcW w:w="2158" w:type="dxa"/>
          </w:tcPr>
          <w:p w14:paraId="58F5EF3C" w14:textId="726A7711" w:rsidR="00611053" w:rsidRDefault="00611053" w:rsidP="00611053">
            <w:r>
              <w:t xml:space="preserve">European </w:t>
            </w:r>
            <w:proofErr w:type="spellStart"/>
            <w:r>
              <w:t>Woodwasp</w:t>
            </w:r>
            <w:proofErr w:type="spellEnd"/>
          </w:p>
        </w:tc>
        <w:tc>
          <w:tcPr>
            <w:tcW w:w="2158" w:type="dxa"/>
          </w:tcPr>
          <w:p w14:paraId="6DE7AB4F" w14:textId="580E10A8" w:rsidR="00611053" w:rsidRDefault="00611053" w:rsidP="00611053">
            <w:r>
              <w:t>Carpenter Ant</w:t>
            </w:r>
          </w:p>
        </w:tc>
        <w:tc>
          <w:tcPr>
            <w:tcW w:w="2158" w:type="dxa"/>
          </w:tcPr>
          <w:p w14:paraId="6BA3DFB8" w14:textId="57958A1E" w:rsidR="00611053" w:rsidRDefault="00611053" w:rsidP="00611053">
            <w:r>
              <w:t>Rangeland Grasshopper</w:t>
            </w:r>
          </w:p>
        </w:tc>
        <w:tc>
          <w:tcPr>
            <w:tcW w:w="2158" w:type="dxa"/>
          </w:tcPr>
          <w:p w14:paraId="08CA96F3" w14:textId="2CF4962F" w:rsidR="00611053" w:rsidRDefault="00611053" w:rsidP="00611053">
            <w:r>
              <w:t>Mexican Bean Beetle</w:t>
            </w:r>
          </w:p>
        </w:tc>
        <w:tc>
          <w:tcPr>
            <w:tcW w:w="2158" w:type="dxa"/>
          </w:tcPr>
          <w:p w14:paraId="5F0D9A8D" w14:textId="23759EC7" w:rsidR="00611053" w:rsidRDefault="00611053" w:rsidP="00611053">
            <w:r>
              <w:t>Mormon Ant</w:t>
            </w:r>
          </w:p>
        </w:tc>
      </w:tr>
    </w:tbl>
    <w:p w14:paraId="09E55EAC" w14:textId="77777777" w:rsidR="00611053" w:rsidRDefault="00611053" w:rsidP="00611053"/>
    <w:p w14:paraId="23375644" w14:textId="77777777" w:rsidR="00611053" w:rsidRDefault="00611053" w:rsidP="00611053"/>
    <w:p w14:paraId="05B6B329" w14:textId="651F7171" w:rsidR="00611053" w:rsidRDefault="00611053" w:rsidP="00611053">
      <w:pPr>
        <w:rPr>
          <w:rFonts w:ascii="Arial" w:hAnsi="Arial" w:cs="Arial"/>
          <w:b/>
          <w:bCs/>
          <w:u w:val="single"/>
        </w:rPr>
      </w:pPr>
      <w:r w:rsidRPr="000C272E">
        <w:rPr>
          <w:rFonts w:ascii="Arial" w:hAnsi="Arial" w:cs="Arial"/>
          <w:b/>
          <w:bCs/>
          <w:u w:val="single"/>
        </w:rPr>
        <w:t>Education Menu:</w:t>
      </w:r>
    </w:p>
    <w:p w14:paraId="2D2C5D6C" w14:textId="5F6D0682" w:rsidR="000C272E" w:rsidRPr="000C272E" w:rsidRDefault="000C272E" w:rsidP="00611053">
      <w:pPr>
        <w:rPr>
          <w:rFonts w:ascii="Arial" w:hAnsi="Arial" w:cs="Arial"/>
        </w:rPr>
      </w:pPr>
      <w:r w:rsidRPr="000C272E">
        <w:rPr>
          <w:rFonts w:ascii="Arial" w:hAnsi="Arial" w:cs="Arial"/>
        </w:rPr>
        <w:t>Using complete sentences and in your own words, answer the following questions.</w:t>
      </w:r>
    </w:p>
    <w:p w14:paraId="5F4AA7CB" w14:textId="77777777" w:rsidR="00611053" w:rsidRDefault="00611053" w:rsidP="00611053"/>
    <w:p w14:paraId="6F6E8BBD" w14:textId="73864C5D" w:rsidR="00611053" w:rsidRDefault="000C272E" w:rsidP="00611053">
      <w:pPr>
        <w:pStyle w:val="ListParagraph"/>
        <w:numPr>
          <w:ilvl w:val="0"/>
          <w:numId w:val="1"/>
        </w:numPr>
      </w:pPr>
      <w:r>
        <w:t>Describe what invasive species are. What can they do?</w:t>
      </w:r>
    </w:p>
    <w:p w14:paraId="13450F0A" w14:textId="77777777" w:rsidR="000C272E" w:rsidRDefault="000C272E" w:rsidP="000C272E">
      <w:pPr>
        <w:pStyle w:val="ListParagraph"/>
        <w:ind w:left="1080"/>
      </w:pPr>
    </w:p>
    <w:p w14:paraId="5B78B66D" w14:textId="77777777" w:rsidR="000C272E" w:rsidRDefault="000C272E" w:rsidP="000C272E">
      <w:pPr>
        <w:pStyle w:val="ListParagraph"/>
        <w:ind w:left="1080"/>
      </w:pPr>
    </w:p>
    <w:p w14:paraId="40F1A57A" w14:textId="77777777" w:rsidR="000C272E" w:rsidRDefault="000C272E" w:rsidP="000C272E">
      <w:pPr>
        <w:pStyle w:val="ListParagraph"/>
        <w:ind w:left="1080"/>
      </w:pPr>
    </w:p>
    <w:p w14:paraId="1275CF07" w14:textId="77777777" w:rsidR="000C272E" w:rsidRDefault="000C272E" w:rsidP="000C272E">
      <w:pPr>
        <w:pStyle w:val="ListParagraph"/>
        <w:ind w:left="1080"/>
      </w:pPr>
    </w:p>
    <w:p w14:paraId="65B05807" w14:textId="77777777" w:rsidR="000C272E" w:rsidRDefault="000C272E" w:rsidP="000C272E">
      <w:pPr>
        <w:pStyle w:val="ListParagraph"/>
        <w:ind w:left="1080"/>
      </w:pPr>
    </w:p>
    <w:p w14:paraId="2FDE8598" w14:textId="77777777" w:rsidR="000C272E" w:rsidRDefault="000C272E" w:rsidP="000C272E">
      <w:pPr>
        <w:pStyle w:val="ListParagraph"/>
        <w:ind w:left="1080"/>
      </w:pPr>
    </w:p>
    <w:p w14:paraId="57753626" w14:textId="77777777" w:rsidR="000C272E" w:rsidRDefault="000C272E" w:rsidP="000C272E">
      <w:pPr>
        <w:pStyle w:val="ListParagraph"/>
        <w:ind w:left="1080"/>
      </w:pPr>
    </w:p>
    <w:p w14:paraId="31F03384" w14:textId="77777777" w:rsidR="000C272E" w:rsidRDefault="000C272E" w:rsidP="000C272E">
      <w:pPr>
        <w:pStyle w:val="ListParagraph"/>
        <w:ind w:left="1080"/>
      </w:pPr>
    </w:p>
    <w:p w14:paraId="7F03BD1C" w14:textId="36B10FE8" w:rsidR="000C272E" w:rsidRDefault="000C272E" w:rsidP="00611053">
      <w:pPr>
        <w:pStyle w:val="ListParagraph"/>
        <w:numPr>
          <w:ilvl w:val="0"/>
          <w:numId w:val="1"/>
        </w:numPr>
      </w:pPr>
      <w:r>
        <w:t>Why do invasive species matter in Idaho?</w:t>
      </w:r>
    </w:p>
    <w:p w14:paraId="5CEEBEAD" w14:textId="77777777" w:rsidR="000C272E" w:rsidRDefault="000C272E" w:rsidP="000C272E"/>
    <w:p w14:paraId="4D408242" w14:textId="77777777" w:rsidR="000C272E" w:rsidRDefault="000C272E" w:rsidP="000C272E"/>
    <w:p w14:paraId="17AFA384" w14:textId="77777777" w:rsidR="000C272E" w:rsidRDefault="000C272E" w:rsidP="000C272E"/>
    <w:p w14:paraId="29D172FB" w14:textId="77777777" w:rsidR="000C272E" w:rsidRDefault="000C272E" w:rsidP="000C272E"/>
    <w:p w14:paraId="28459FE6" w14:textId="77777777" w:rsidR="000C272E" w:rsidRDefault="000C272E" w:rsidP="000C272E"/>
    <w:p w14:paraId="24FDD3C8" w14:textId="77777777" w:rsidR="000C272E" w:rsidRDefault="000C272E" w:rsidP="000C272E"/>
    <w:p w14:paraId="308D1E96" w14:textId="77777777" w:rsidR="000C272E" w:rsidRDefault="000C272E" w:rsidP="000C272E"/>
    <w:p w14:paraId="799BEF0C" w14:textId="77777777" w:rsidR="000C272E" w:rsidRDefault="000C272E" w:rsidP="000C272E"/>
    <w:p w14:paraId="09CF558D" w14:textId="77777777" w:rsidR="000C272E" w:rsidRDefault="000C272E" w:rsidP="000C272E"/>
    <w:p w14:paraId="67681E3E" w14:textId="7155AE8D" w:rsidR="000C272E" w:rsidRPr="00611053" w:rsidRDefault="000C272E" w:rsidP="00611053">
      <w:pPr>
        <w:pStyle w:val="ListParagraph"/>
        <w:numPr>
          <w:ilvl w:val="0"/>
          <w:numId w:val="1"/>
        </w:numPr>
      </w:pPr>
      <w:r>
        <w:t>What are 3 things we can do to help control invasive species?</w:t>
      </w:r>
    </w:p>
    <w:sectPr w:rsidR="000C272E" w:rsidRPr="00611053" w:rsidSect="00613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3466F"/>
    <w:multiLevelType w:val="hybridMultilevel"/>
    <w:tmpl w:val="A64EAB10"/>
    <w:lvl w:ilvl="0" w:tplc="7D489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644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6D"/>
    <w:rsid w:val="000B041F"/>
    <w:rsid w:val="000C272E"/>
    <w:rsid w:val="000C2B3F"/>
    <w:rsid w:val="000D0B52"/>
    <w:rsid w:val="00131EF8"/>
    <w:rsid w:val="00251F14"/>
    <w:rsid w:val="002E4EE3"/>
    <w:rsid w:val="004150E9"/>
    <w:rsid w:val="00611053"/>
    <w:rsid w:val="00613D3A"/>
    <w:rsid w:val="006D0C55"/>
    <w:rsid w:val="007D023D"/>
    <w:rsid w:val="00812974"/>
    <w:rsid w:val="009D70A4"/>
    <w:rsid w:val="00A659EA"/>
    <w:rsid w:val="00AE3817"/>
    <w:rsid w:val="00B323CB"/>
    <w:rsid w:val="00BC4258"/>
    <w:rsid w:val="00BE16CD"/>
    <w:rsid w:val="00C06ECB"/>
    <w:rsid w:val="00DA66B6"/>
    <w:rsid w:val="00EF0E48"/>
    <w:rsid w:val="00F106E0"/>
    <w:rsid w:val="00F8347E"/>
    <w:rsid w:val="00FC0C6D"/>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F41AF"/>
  <w15:chartTrackingRefBased/>
  <w15:docId w15:val="{9B5CB304-44C5-BD48-A925-0878974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Arial" w:hAnsi="Arial"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b/>
      <w:bCs/>
    </w:rPr>
  </w:style>
  <w:style w:type="paragraph" w:styleId="BalloonText">
    <w:name w:val="Balloon Text"/>
    <w:basedOn w:val="Normal"/>
    <w:link w:val="BalloonTextChar"/>
    <w:rsid w:val="00EF0E48"/>
    <w:rPr>
      <w:rFonts w:ascii="Segoe UI" w:hAnsi="Segoe UI" w:cs="Segoe UI"/>
      <w:sz w:val="18"/>
      <w:szCs w:val="18"/>
    </w:rPr>
  </w:style>
  <w:style w:type="character" w:customStyle="1" w:styleId="BalloonTextChar">
    <w:name w:val="Balloon Text Char"/>
    <w:link w:val="BalloonText"/>
    <w:rsid w:val="00EF0E48"/>
    <w:rPr>
      <w:rFonts w:ascii="Segoe UI" w:hAnsi="Segoe UI" w:cs="Segoe UI"/>
      <w:sz w:val="18"/>
      <w:szCs w:val="18"/>
    </w:rPr>
  </w:style>
  <w:style w:type="paragraph" w:styleId="NormalWeb">
    <w:name w:val="Normal (Web)"/>
    <w:basedOn w:val="Normal"/>
    <w:uiPriority w:val="99"/>
    <w:unhideWhenUsed/>
    <w:rsid w:val="000D0B52"/>
    <w:pPr>
      <w:spacing w:before="100" w:beforeAutospacing="1" w:after="100" w:afterAutospacing="1"/>
    </w:pPr>
  </w:style>
  <w:style w:type="table" w:styleId="TableGrid">
    <w:name w:val="Table Grid"/>
    <w:basedOn w:val="TableNormal"/>
    <w:rsid w:val="0061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Scavenger Hunt for CellsAlive</vt:lpstr>
    </vt:vector>
  </TitlesOfParts>
  <Company>School District #1</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 for CellsAlive</dc:title>
  <dc:subject/>
  <dc:creator>Laramie County</dc:creator>
  <cp:keywords/>
  <dc:description/>
  <cp:lastModifiedBy>Dale Walker</cp:lastModifiedBy>
  <cp:revision>4</cp:revision>
  <cp:lastPrinted>2023-12-07T15:25:00Z</cp:lastPrinted>
  <dcterms:created xsi:type="dcterms:W3CDTF">2024-04-22T17:35:00Z</dcterms:created>
  <dcterms:modified xsi:type="dcterms:W3CDTF">2024-04-22T22:27:00Z</dcterms:modified>
</cp:coreProperties>
</file>